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C0FB9" w14:textId="77777777" w:rsidR="00C11354" w:rsidRDefault="00B1273B">
      <w:pPr>
        <w:spacing w:after="0" w:line="276" w:lineRule="auto"/>
        <w:rPr>
          <w:rFonts w:ascii="Calibri" w:eastAsia="Calibri" w:hAnsi="Calibri" w:cs="Calibri"/>
        </w:rPr>
      </w:pPr>
      <w:r>
        <w:object w:dxaOrig="3643" w:dyaOrig="1162" w14:anchorId="724EA57D">
          <v:rect id="rectole0000000000" o:spid="_x0000_i1025" style="width:182.25pt;height:57.75pt" o:ole="" o:preferrelative="t" stroked="f">
            <v:imagedata r:id="rId4" o:title=""/>
          </v:rect>
          <o:OLEObject Type="Embed" ProgID="StaticMetafile" ShapeID="rectole0000000000" DrawAspect="Content" ObjectID="_1833967475" r:id="rId5"/>
        </w:object>
      </w:r>
    </w:p>
    <w:p w14:paraId="50A40B11" w14:textId="77777777" w:rsidR="00C11354" w:rsidRDefault="00B1273B">
      <w:pPr>
        <w:spacing w:after="0" w:line="276" w:lineRule="auto"/>
        <w:rPr>
          <w:rFonts w:ascii="Calibri" w:eastAsia="Calibri" w:hAnsi="Calibri" w:cs="Calibri"/>
          <w:b/>
          <w:sz w:val="28"/>
        </w:rPr>
      </w:pPr>
      <w:r>
        <w:rPr>
          <w:rFonts w:ascii="Calibri" w:eastAsia="Calibri" w:hAnsi="Calibri" w:cs="Calibri"/>
        </w:rPr>
        <w:t xml:space="preserve">                                              </w:t>
      </w:r>
      <w:r>
        <w:rPr>
          <w:rFonts w:ascii="Calibri" w:eastAsia="Calibri" w:hAnsi="Calibri" w:cs="Calibri"/>
          <w:b/>
          <w:sz w:val="28"/>
        </w:rPr>
        <w:t xml:space="preserve">Dutton S. Peterson Memorial Library </w:t>
      </w:r>
    </w:p>
    <w:p w14:paraId="4049635E" w14:textId="5257FDE8" w:rsidR="00C11354" w:rsidRDefault="00B1273B">
      <w:pPr>
        <w:spacing w:after="0" w:line="276" w:lineRule="auto"/>
        <w:jc w:val="center"/>
        <w:rPr>
          <w:rFonts w:ascii="Calibri" w:eastAsia="Calibri" w:hAnsi="Calibri" w:cs="Calibri"/>
          <w:b/>
          <w:sz w:val="24"/>
        </w:rPr>
      </w:pPr>
      <w:r>
        <w:rPr>
          <w:rFonts w:ascii="Calibri" w:eastAsia="Calibri" w:hAnsi="Calibri" w:cs="Calibri"/>
          <w:b/>
          <w:sz w:val="28"/>
        </w:rPr>
        <w:t>Personnel Policy</w:t>
      </w:r>
      <w:r>
        <w:rPr>
          <w:rFonts w:ascii="Calibri" w:eastAsia="Calibri" w:hAnsi="Calibri" w:cs="Calibri"/>
          <w:sz w:val="24"/>
        </w:rPr>
        <w:br/>
      </w:r>
    </w:p>
    <w:p w14:paraId="5A75DEF8" w14:textId="77777777" w:rsidR="00C11354" w:rsidRDefault="00B1273B">
      <w:pPr>
        <w:spacing w:after="200" w:line="276" w:lineRule="auto"/>
        <w:rPr>
          <w:rFonts w:ascii="Calibri" w:eastAsia="Calibri" w:hAnsi="Calibri" w:cs="Calibri"/>
          <w:b/>
          <w:sz w:val="24"/>
        </w:rPr>
      </w:pPr>
      <w:r>
        <w:rPr>
          <w:rFonts w:ascii="Calibri" w:eastAsia="Calibri" w:hAnsi="Calibri" w:cs="Calibri"/>
          <w:b/>
          <w:sz w:val="24"/>
        </w:rPr>
        <w:br/>
        <w:t>Equal Employment Opportunity</w:t>
      </w:r>
    </w:p>
    <w:p w14:paraId="76F7B76B" w14:textId="77777777" w:rsidR="00C11354" w:rsidRDefault="00B1273B">
      <w:pPr>
        <w:spacing w:after="200" w:line="276" w:lineRule="auto"/>
        <w:rPr>
          <w:rFonts w:ascii="Calibri" w:eastAsia="Calibri" w:hAnsi="Calibri" w:cs="Calibri"/>
          <w:sz w:val="24"/>
        </w:rPr>
      </w:pPr>
      <w:r>
        <w:rPr>
          <w:rFonts w:ascii="Calibri" w:eastAsia="Calibri" w:hAnsi="Calibri" w:cs="Calibri"/>
          <w:sz w:val="24"/>
        </w:rPr>
        <w:t>The Dutton S. Peterson Memorial Library (hereafter referred to as “Library”) maintains a strong policy of equal employment opportunity.  We take affirmative action to ensure equal employment opportunity for all employees and applicants.  We hire, train, promote, and compensate employees on the basis of personal competence and potential for advancement without regard for race, color, religion, sex, sexual orientation, national origin, age, or physical impairments.</w:t>
      </w:r>
    </w:p>
    <w:p w14:paraId="18447038" w14:textId="77777777" w:rsidR="00C11354" w:rsidRDefault="00B1273B">
      <w:pPr>
        <w:spacing w:after="200" w:line="276" w:lineRule="auto"/>
        <w:rPr>
          <w:rFonts w:ascii="Calibri" w:eastAsia="Calibri" w:hAnsi="Calibri" w:cs="Calibri"/>
          <w:b/>
          <w:sz w:val="24"/>
        </w:rPr>
      </w:pPr>
      <w:r>
        <w:rPr>
          <w:rFonts w:ascii="Calibri" w:eastAsia="Calibri" w:hAnsi="Calibri" w:cs="Calibri"/>
          <w:b/>
          <w:sz w:val="24"/>
        </w:rPr>
        <w:t>At Will Employment</w:t>
      </w:r>
    </w:p>
    <w:p w14:paraId="29F9C8D9" w14:textId="77777777" w:rsidR="007921E4" w:rsidRDefault="00B1273B">
      <w:pPr>
        <w:spacing w:after="200" w:line="276" w:lineRule="auto"/>
        <w:rPr>
          <w:rFonts w:ascii="Calibri" w:eastAsia="Calibri" w:hAnsi="Calibri" w:cs="Calibri"/>
          <w:sz w:val="24"/>
        </w:rPr>
      </w:pPr>
      <w:r>
        <w:rPr>
          <w:rFonts w:ascii="Calibri" w:eastAsia="Calibri" w:hAnsi="Calibri" w:cs="Calibri"/>
          <w:sz w:val="24"/>
        </w:rPr>
        <w:t xml:space="preserve">The </w:t>
      </w:r>
      <w:proofErr w:type="gramStart"/>
      <w:r>
        <w:rPr>
          <w:rFonts w:ascii="Calibri" w:eastAsia="Calibri" w:hAnsi="Calibri" w:cs="Calibri"/>
          <w:sz w:val="24"/>
        </w:rPr>
        <w:t>Library</w:t>
      </w:r>
      <w:proofErr w:type="gramEnd"/>
      <w:r>
        <w:rPr>
          <w:rFonts w:ascii="Calibri" w:eastAsia="Calibri" w:hAnsi="Calibri" w:cs="Calibri"/>
          <w:sz w:val="24"/>
        </w:rPr>
        <w:t xml:space="preserve"> is an “at will” employer.  It is the </w:t>
      </w:r>
      <w:proofErr w:type="gramStart"/>
      <w:r>
        <w:rPr>
          <w:rFonts w:ascii="Calibri" w:eastAsia="Calibri" w:hAnsi="Calibri" w:cs="Calibri"/>
          <w:sz w:val="24"/>
        </w:rPr>
        <w:t>Library’s</w:t>
      </w:r>
      <w:proofErr w:type="gramEnd"/>
      <w:r>
        <w:rPr>
          <w:rFonts w:ascii="Calibri" w:eastAsia="Calibri" w:hAnsi="Calibri" w:cs="Calibri"/>
          <w:sz w:val="24"/>
        </w:rPr>
        <w:t xml:space="preserve"> policy not to specify any length of employment and hire all employees “at will.”  At will means the employee may terminate their employment at any time for any reason without cause or advance notice and the </w:t>
      </w:r>
      <w:proofErr w:type="gramStart"/>
      <w:r>
        <w:rPr>
          <w:rFonts w:ascii="Calibri" w:eastAsia="Calibri" w:hAnsi="Calibri" w:cs="Calibri"/>
          <w:sz w:val="24"/>
        </w:rPr>
        <w:t>Library</w:t>
      </w:r>
      <w:proofErr w:type="gramEnd"/>
      <w:r>
        <w:rPr>
          <w:rFonts w:ascii="Calibri" w:eastAsia="Calibri" w:hAnsi="Calibri" w:cs="Calibri"/>
          <w:sz w:val="24"/>
        </w:rPr>
        <w:t xml:space="preserve"> may </w:t>
      </w:r>
      <w:r w:rsidR="007921E4">
        <w:rPr>
          <w:rFonts w:ascii="Calibri" w:eastAsia="Calibri" w:hAnsi="Calibri" w:cs="Calibri"/>
          <w:sz w:val="24"/>
        </w:rPr>
        <w:t>dismiss</w:t>
      </w:r>
      <w:r>
        <w:rPr>
          <w:rFonts w:ascii="Calibri" w:eastAsia="Calibri" w:hAnsi="Calibri" w:cs="Calibri"/>
          <w:sz w:val="24"/>
        </w:rPr>
        <w:t xml:space="preserve"> an employee at any time, with or without cause or advance notice provided the Library does not violate federal or state laws. </w:t>
      </w:r>
    </w:p>
    <w:p w14:paraId="5209CA5B" w14:textId="13C5D2B9" w:rsidR="007921E4" w:rsidRDefault="007921E4">
      <w:pPr>
        <w:spacing w:after="200" w:line="276" w:lineRule="auto"/>
        <w:rPr>
          <w:rFonts w:ascii="Calibri" w:eastAsia="Calibri" w:hAnsi="Calibri" w:cs="Calibri"/>
          <w:sz w:val="24"/>
        </w:rPr>
      </w:pPr>
    </w:p>
    <w:p w14:paraId="078D9E41" w14:textId="533B1878" w:rsidR="007921E4" w:rsidRDefault="007921E4" w:rsidP="007921E4">
      <w:pPr>
        <w:pStyle w:val="NormalWeb"/>
        <w:shd w:val="clear" w:color="auto" w:fill="FFFFFF"/>
        <w:spacing w:before="0" w:beforeAutospacing="0" w:after="0" w:afterAutospacing="0"/>
        <w:rPr>
          <w:rFonts w:ascii="Calibri" w:hAnsi="Calibri" w:cs="Calibri"/>
          <w:color w:val="242424"/>
          <w:sz w:val="22"/>
          <w:szCs w:val="22"/>
          <w:bdr w:val="none" w:sz="0" w:space="0" w:color="auto" w:frame="1"/>
        </w:rPr>
      </w:pPr>
      <w:r w:rsidRPr="007921E4">
        <w:rPr>
          <w:rFonts w:ascii="Calibri" w:hAnsi="Calibri" w:cs="Calibri"/>
          <w:b/>
          <w:bCs/>
          <w:color w:val="242424"/>
          <w:bdr w:val="none" w:sz="0" w:space="0" w:color="auto" w:frame="1"/>
        </w:rPr>
        <w:t>Progressive</w:t>
      </w:r>
      <w:r>
        <w:rPr>
          <w:rFonts w:ascii="Calibri" w:hAnsi="Calibri" w:cs="Calibri"/>
          <w:b/>
          <w:bCs/>
          <w:color w:val="242424"/>
          <w:bdr w:val="none" w:sz="0" w:space="0" w:color="auto" w:frame="1"/>
        </w:rPr>
        <w:t xml:space="preserve"> </w:t>
      </w:r>
      <w:r w:rsidRPr="007921E4">
        <w:rPr>
          <w:rFonts w:ascii="Calibri" w:hAnsi="Calibri" w:cs="Calibri"/>
          <w:b/>
          <w:bCs/>
          <w:color w:val="242424"/>
          <w:bdr w:val="none" w:sz="0" w:space="0" w:color="auto" w:frame="1"/>
        </w:rPr>
        <w:t>Discipline</w:t>
      </w:r>
      <w:r>
        <w:rPr>
          <w:rFonts w:ascii="Calibri" w:hAnsi="Calibri" w:cs="Calibri"/>
          <w:b/>
          <w:bCs/>
          <w:color w:val="242424"/>
          <w:bdr w:val="none" w:sz="0" w:space="0" w:color="auto" w:frame="1"/>
        </w:rPr>
        <w:t xml:space="preserve"> G</w:t>
      </w:r>
      <w:r w:rsidRPr="007921E4">
        <w:rPr>
          <w:rFonts w:ascii="Calibri" w:hAnsi="Calibri" w:cs="Calibri"/>
          <w:b/>
          <w:bCs/>
          <w:color w:val="242424"/>
          <w:bdr w:val="none" w:sz="0" w:space="0" w:color="auto" w:frame="1"/>
        </w:rPr>
        <w:t>uidelines:</w:t>
      </w:r>
      <w:r>
        <w:rPr>
          <w:rFonts w:ascii="Calibri" w:hAnsi="Calibri" w:cs="Calibri"/>
          <w:color w:val="242424"/>
          <w:sz w:val="22"/>
          <w:szCs w:val="22"/>
          <w:bdr w:val="none" w:sz="0" w:space="0" w:color="auto" w:frame="1"/>
        </w:rPr>
        <w:t> </w:t>
      </w:r>
    </w:p>
    <w:p w14:paraId="1D268D5C" w14:textId="6B09CD20" w:rsidR="007921E4" w:rsidRDefault="007921E4" w:rsidP="007921E4">
      <w:pPr>
        <w:pStyle w:val="NormalWeb"/>
        <w:shd w:val="clear" w:color="auto" w:fill="FFFFFF"/>
        <w:spacing w:before="0" w:beforeAutospacing="0" w:after="0" w:afterAutospacing="0"/>
        <w:rPr>
          <w:rFonts w:ascii="Calibri" w:hAnsi="Calibri" w:cs="Calibri"/>
          <w:color w:val="242424"/>
          <w:sz w:val="22"/>
          <w:szCs w:val="22"/>
          <w:bdr w:val="none" w:sz="0" w:space="0" w:color="auto" w:frame="1"/>
        </w:rPr>
      </w:pPr>
    </w:p>
    <w:p w14:paraId="30D7ECF6" w14:textId="478459FD" w:rsidR="007921E4" w:rsidRDefault="007921E4" w:rsidP="00BA1301">
      <w:pPr>
        <w:pStyle w:val="NormalWeb"/>
        <w:shd w:val="clear" w:color="auto" w:fill="FFFFFF"/>
        <w:spacing w:before="0" w:beforeAutospacing="0" w:after="0" w:afterAutospacing="0"/>
        <w:rPr>
          <w:rFonts w:ascii="Calibri" w:eastAsia="Calibri" w:hAnsi="Calibri" w:cs="Calibri"/>
          <w:b/>
        </w:rPr>
      </w:pPr>
      <w:r>
        <w:rPr>
          <w:rFonts w:ascii="Calibri" w:hAnsi="Calibri" w:cs="Calibri"/>
          <w:color w:val="242424"/>
          <w:sz w:val="22"/>
          <w:szCs w:val="22"/>
          <w:bdr w:val="none" w:sz="0" w:space="0" w:color="auto" w:frame="1"/>
        </w:rPr>
        <w:t xml:space="preserve">Refer to </w:t>
      </w:r>
      <w:r w:rsidRPr="00BA1301">
        <w:rPr>
          <w:rFonts w:ascii="Calibri" w:hAnsi="Calibri" w:cs="Calibri"/>
          <w:color w:val="242424"/>
          <w:sz w:val="22"/>
          <w:szCs w:val="22"/>
          <w:u w:val="single"/>
          <w:bdr w:val="none" w:sz="0" w:space="0" w:color="auto" w:frame="1"/>
        </w:rPr>
        <w:t xml:space="preserve">Section 75 of the Schuyler County Civil Service </w:t>
      </w:r>
      <w:r w:rsidR="00BA1301" w:rsidRPr="00BA1301">
        <w:rPr>
          <w:rFonts w:ascii="Calibri" w:hAnsi="Calibri" w:cs="Calibri"/>
          <w:color w:val="242424"/>
          <w:sz w:val="22"/>
          <w:szCs w:val="22"/>
          <w:u w:val="single"/>
          <w:bdr w:val="none" w:sz="0" w:space="0" w:color="auto" w:frame="1"/>
        </w:rPr>
        <w:t>Policy</w:t>
      </w:r>
      <w:r w:rsidR="00BA1301">
        <w:rPr>
          <w:rFonts w:ascii="Calibri" w:hAnsi="Calibri" w:cs="Calibri"/>
          <w:color w:val="242424"/>
          <w:sz w:val="22"/>
          <w:szCs w:val="22"/>
          <w:bdr w:val="none" w:sz="0" w:space="0" w:color="auto" w:frame="1"/>
        </w:rPr>
        <w:t xml:space="preserve"> for employees with 5+ years of service.</w:t>
      </w:r>
    </w:p>
    <w:p w14:paraId="316C2873" w14:textId="77777777" w:rsidR="007921E4" w:rsidRDefault="007921E4">
      <w:pPr>
        <w:keepNext/>
        <w:spacing w:after="200" w:line="276" w:lineRule="auto"/>
        <w:rPr>
          <w:rFonts w:ascii="Calibri" w:eastAsia="Calibri" w:hAnsi="Calibri" w:cs="Calibri"/>
          <w:b/>
          <w:sz w:val="24"/>
        </w:rPr>
      </w:pPr>
    </w:p>
    <w:p w14:paraId="3B716982" w14:textId="66AA6185" w:rsidR="00C11354" w:rsidRDefault="00B1273B">
      <w:pPr>
        <w:keepNext/>
        <w:spacing w:after="200" w:line="276" w:lineRule="auto"/>
        <w:rPr>
          <w:rFonts w:ascii="Calibri" w:eastAsia="Calibri" w:hAnsi="Calibri" w:cs="Calibri"/>
          <w:b/>
          <w:sz w:val="24"/>
        </w:rPr>
      </w:pPr>
      <w:r>
        <w:rPr>
          <w:rFonts w:ascii="Calibri" w:eastAsia="Calibri" w:hAnsi="Calibri" w:cs="Calibri"/>
          <w:b/>
          <w:sz w:val="24"/>
        </w:rPr>
        <w:t xml:space="preserve">Job Title and Descriptions </w:t>
      </w:r>
      <w:r>
        <w:rPr>
          <w:rFonts w:ascii="Calibri" w:eastAsia="Calibri" w:hAnsi="Calibri" w:cs="Calibri"/>
          <w:b/>
          <w:sz w:val="24"/>
        </w:rPr>
        <w:br/>
      </w:r>
      <w:r>
        <w:rPr>
          <w:rFonts w:ascii="Calibri" w:eastAsia="Calibri" w:hAnsi="Calibri" w:cs="Calibri"/>
          <w:b/>
          <w:sz w:val="24"/>
        </w:rPr>
        <w:br/>
      </w:r>
      <w:r>
        <w:rPr>
          <w:rFonts w:ascii="Calibri" w:eastAsia="Calibri" w:hAnsi="Calibri" w:cs="Calibri"/>
          <w:sz w:val="24"/>
        </w:rPr>
        <w:t xml:space="preserve">Library employees (both full-time and part-time) are assigned a job title when hired. Library job titles have a job description that details the type of work required and expected by Library. A job description will be presented to all Library employees as part of the hiring process including their professional or non-professional status and hourly rate of pay. Library employees are expected to know and perform the duties assigned to them as outlined in their job description. </w:t>
      </w:r>
    </w:p>
    <w:p w14:paraId="4AB23DD5" w14:textId="77777777" w:rsidR="00BA1301" w:rsidRDefault="00B1273B">
      <w:pPr>
        <w:spacing w:after="200" w:line="276" w:lineRule="auto"/>
        <w:jc w:val="center"/>
        <w:rPr>
          <w:rFonts w:ascii="Calibri" w:eastAsia="Calibri" w:hAnsi="Calibri" w:cs="Calibri"/>
          <w:b/>
          <w:sz w:val="24"/>
        </w:rPr>
      </w:pPr>
      <w:r>
        <w:rPr>
          <w:rFonts w:ascii="Calibri" w:eastAsia="Calibri" w:hAnsi="Calibri" w:cs="Calibri"/>
          <w:b/>
          <w:sz w:val="24"/>
        </w:rPr>
        <w:br/>
      </w:r>
    </w:p>
    <w:p w14:paraId="08E97606" w14:textId="3B7D22F1" w:rsidR="00C11354" w:rsidRDefault="00B1273B">
      <w:pPr>
        <w:spacing w:after="200" w:line="276" w:lineRule="auto"/>
        <w:jc w:val="center"/>
        <w:rPr>
          <w:rFonts w:ascii="Calibri" w:eastAsia="Calibri" w:hAnsi="Calibri" w:cs="Calibri"/>
          <w:b/>
          <w:sz w:val="24"/>
        </w:rPr>
      </w:pPr>
      <w:r>
        <w:rPr>
          <w:rFonts w:ascii="Calibri" w:eastAsia="Calibri" w:hAnsi="Calibri" w:cs="Calibri"/>
          <w:b/>
          <w:sz w:val="24"/>
        </w:rPr>
        <w:lastRenderedPageBreak/>
        <w:t>COMPENSATION</w:t>
      </w:r>
    </w:p>
    <w:p w14:paraId="7F6176D4" w14:textId="77777777" w:rsidR="00C11354" w:rsidRDefault="00B1273B">
      <w:pPr>
        <w:spacing w:after="200" w:line="276" w:lineRule="auto"/>
        <w:rPr>
          <w:rFonts w:ascii="Calibri" w:eastAsia="Calibri" w:hAnsi="Calibri" w:cs="Calibri"/>
          <w:b/>
          <w:sz w:val="24"/>
        </w:rPr>
      </w:pPr>
      <w:r>
        <w:rPr>
          <w:rFonts w:ascii="Calibri" w:eastAsia="Calibri" w:hAnsi="Calibri" w:cs="Calibri"/>
          <w:b/>
          <w:sz w:val="24"/>
        </w:rPr>
        <w:t>Wages and Salaries</w:t>
      </w:r>
    </w:p>
    <w:p w14:paraId="59189B20" w14:textId="448591E7" w:rsidR="00C11354" w:rsidRDefault="00F0232C">
      <w:pPr>
        <w:spacing w:after="200" w:line="276" w:lineRule="auto"/>
        <w:rPr>
          <w:rFonts w:ascii="Calibri" w:eastAsia="Calibri" w:hAnsi="Calibri" w:cs="Calibri"/>
          <w:sz w:val="24"/>
        </w:rPr>
      </w:pPr>
      <w:r w:rsidRPr="00AB4CF0">
        <w:rPr>
          <w:rFonts w:ascii="Calibri" w:eastAsia="Calibri" w:hAnsi="Calibri" w:cs="Calibri"/>
          <w:sz w:val="24"/>
        </w:rPr>
        <w:t>The Director</w:t>
      </w:r>
      <w:r w:rsidR="00CF4075" w:rsidRPr="00AB4CF0">
        <w:rPr>
          <w:rFonts w:ascii="Calibri" w:eastAsia="Calibri" w:hAnsi="Calibri" w:cs="Calibri"/>
          <w:sz w:val="24"/>
        </w:rPr>
        <w:t xml:space="preserve"> and staff salaries are paid hourly, bi-weekly.</w:t>
      </w:r>
      <w:r w:rsidR="00CF4075">
        <w:rPr>
          <w:rFonts w:ascii="Calibri" w:eastAsia="Calibri" w:hAnsi="Calibri" w:cs="Calibri"/>
          <w:sz w:val="24"/>
          <w:shd w:val="clear" w:color="auto" w:fill="FFFF00"/>
        </w:rPr>
        <w:t xml:space="preserve"> </w:t>
      </w:r>
      <w:r w:rsidR="00B1273B">
        <w:rPr>
          <w:rFonts w:ascii="Calibri" w:eastAsia="Calibri" w:hAnsi="Calibri" w:cs="Calibri"/>
          <w:sz w:val="24"/>
        </w:rPr>
        <w:t xml:space="preserve"> </w:t>
      </w:r>
    </w:p>
    <w:p w14:paraId="2003FB0F" w14:textId="77777777" w:rsidR="00C11354" w:rsidRDefault="00C11354">
      <w:pPr>
        <w:spacing w:after="200" w:line="276" w:lineRule="auto"/>
        <w:rPr>
          <w:rFonts w:ascii="Calibri" w:eastAsia="Calibri" w:hAnsi="Calibri" w:cs="Calibri"/>
          <w:b/>
          <w:sz w:val="24"/>
        </w:rPr>
      </w:pPr>
    </w:p>
    <w:p w14:paraId="53C33F85" w14:textId="77777777" w:rsidR="00C11354" w:rsidRDefault="00B1273B">
      <w:pPr>
        <w:spacing w:after="200" w:line="276" w:lineRule="auto"/>
        <w:rPr>
          <w:rFonts w:ascii="Calibri" w:eastAsia="Calibri" w:hAnsi="Calibri" w:cs="Calibri"/>
          <w:color w:val="333333"/>
          <w:sz w:val="24"/>
        </w:rPr>
      </w:pPr>
      <w:r>
        <w:rPr>
          <w:rFonts w:ascii="Calibri" w:eastAsia="Calibri" w:hAnsi="Calibri" w:cs="Calibri"/>
          <w:b/>
          <w:sz w:val="24"/>
        </w:rPr>
        <w:t>Overtime</w:t>
      </w:r>
    </w:p>
    <w:p w14:paraId="0468BFB1" w14:textId="77777777" w:rsidR="00C11354" w:rsidRDefault="00B1273B">
      <w:pPr>
        <w:spacing w:after="200" w:line="276" w:lineRule="auto"/>
        <w:rPr>
          <w:rFonts w:ascii="Calibri" w:eastAsia="Calibri" w:hAnsi="Calibri" w:cs="Calibri"/>
          <w:sz w:val="24"/>
        </w:rPr>
      </w:pPr>
      <w:r>
        <w:rPr>
          <w:rFonts w:ascii="Calibri" w:eastAsia="Calibri" w:hAnsi="Calibri" w:cs="Calibri"/>
          <w:sz w:val="24"/>
        </w:rPr>
        <w:t xml:space="preserve">Non-professional employees, employees paid an hourly wage and earning less than $990 per week ($51,480 per year), are entitled to time and ½ pay when they work more than 40 hours per week. </w:t>
      </w:r>
    </w:p>
    <w:p w14:paraId="418E8BC5" w14:textId="77777777" w:rsidR="00C11354" w:rsidRDefault="00B1273B">
      <w:pPr>
        <w:spacing w:after="200" w:line="276" w:lineRule="auto"/>
        <w:jc w:val="center"/>
        <w:rPr>
          <w:rFonts w:ascii="Calibri" w:eastAsia="Calibri" w:hAnsi="Calibri" w:cs="Calibri"/>
          <w:b/>
          <w:sz w:val="24"/>
        </w:rPr>
      </w:pPr>
      <w:r>
        <w:rPr>
          <w:rFonts w:ascii="Calibri" w:eastAsia="Calibri" w:hAnsi="Calibri" w:cs="Calibri"/>
          <w:b/>
          <w:sz w:val="24"/>
        </w:rPr>
        <w:br/>
        <w:t>PAID TIME OFF AND LEAVE</w:t>
      </w:r>
    </w:p>
    <w:p w14:paraId="1494CD53" w14:textId="77777777" w:rsidR="00C11354" w:rsidRDefault="00B1273B">
      <w:pPr>
        <w:spacing w:after="200" w:line="276" w:lineRule="auto"/>
        <w:rPr>
          <w:rFonts w:ascii="Calibri" w:eastAsia="Calibri" w:hAnsi="Calibri" w:cs="Calibri"/>
          <w:b/>
          <w:sz w:val="24"/>
        </w:rPr>
      </w:pPr>
      <w:r>
        <w:rPr>
          <w:rFonts w:ascii="Calibri" w:eastAsia="Calibri" w:hAnsi="Calibri" w:cs="Calibri"/>
          <w:b/>
          <w:sz w:val="24"/>
        </w:rPr>
        <w:t>Paid Time Off (PTO)</w:t>
      </w:r>
    </w:p>
    <w:p w14:paraId="2B95AAF1" w14:textId="116A04B4" w:rsidR="00C11354" w:rsidRPr="00AB4CF0" w:rsidRDefault="00CC21F1">
      <w:pPr>
        <w:spacing w:after="200" w:line="276" w:lineRule="auto"/>
        <w:rPr>
          <w:rFonts w:ascii="Calibri" w:eastAsia="Calibri" w:hAnsi="Calibri" w:cs="Calibri"/>
          <w:sz w:val="24"/>
        </w:rPr>
      </w:pPr>
      <w:r w:rsidRPr="00AB4CF0">
        <w:rPr>
          <w:rFonts w:ascii="Calibri" w:eastAsia="Calibri" w:hAnsi="Calibri" w:cs="Calibri"/>
          <w:sz w:val="24"/>
        </w:rPr>
        <w:t>The Library Director starts with 80 hours of vacation and 40 hours of sick time per year</w:t>
      </w:r>
    </w:p>
    <w:p w14:paraId="2B4338FF" w14:textId="30BD6927" w:rsidR="00CC21F1" w:rsidRDefault="00CC21F1">
      <w:pPr>
        <w:spacing w:after="200" w:line="276" w:lineRule="auto"/>
        <w:rPr>
          <w:rFonts w:ascii="Calibri" w:eastAsia="Calibri" w:hAnsi="Calibri" w:cs="Calibri"/>
          <w:sz w:val="24"/>
        </w:rPr>
      </w:pPr>
      <w:r w:rsidRPr="00AB4CF0">
        <w:rPr>
          <w:rFonts w:ascii="Calibri" w:eastAsia="Calibri" w:hAnsi="Calibri" w:cs="Calibri"/>
          <w:sz w:val="24"/>
        </w:rPr>
        <w:t>The Part-Time Aid starts with 40 hours of Personal Time Off</w:t>
      </w:r>
    </w:p>
    <w:p w14:paraId="27CBA576" w14:textId="77777777" w:rsidR="00C11354" w:rsidRDefault="00B1273B">
      <w:pPr>
        <w:spacing w:after="200" w:line="276" w:lineRule="auto"/>
        <w:rPr>
          <w:rFonts w:ascii="Calibri" w:eastAsia="Calibri" w:hAnsi="Calibri" w:cs="Calibri"/>
          <w:sz w:val="24"/>
        </w:rPr>
      </w:pPr>
      <w:r>
        <w:rPr>
          <w:rFonts w:ascii="Calibri" w:eastAsia="Calibri" w:hAnsi="Calibri" w:cs="Calibri"/>
          <w:b/>
          <w:sz w:val="24"/>
        </w:rPr>
        <w:t>Bereavement Leave</w:t>
      </w:r>
    </w:p>
    <w:p w14:paraId="4A976566" w14:textId="77777777" w:rsidR="00C11354" w:rsidRDefault="00B1273B">
      <w:pPr>
        <w:spacing w:after="200" w:line="276" w:lineRule="auto"/>
        <w:rPr>
          <w:rFonts w:ascii="Calibri" w:eastAsia="Calibri" w:hAnsi="Calibri" w:cs="Calibri"/>
          <w:sz w:val="24"/>
        </w:rPr>
      </w:pPr>
      <w:r>
        <w:rPr>
          <w:rFonts w:ascii="Calibri" w:eastAsia="Calibri" w:hAnsi="Calibri" w:cs="Calibri"/>
          <w:sz w:val="24"/>
        </w:rPr>
        <w:t xml:space="preserve">Paid funeral leave for immediate family is 3-paid days per occurrence on scheduled work days.  This leave is for immediate family and includes: grandparent(s), parent(s), partner(s), child(ren), sibling(s) and in-law(s). </w:t>
      </w:r>
    </w:p>
    <w:p w14:paraId="2D19E979" w14:textId="77777777" w:rsidR="00C11354" w:rsidRDefault="00B1273B">
      <w:pPr>
        <w:spacing w:after="200" w:line="276" w:lineRule="auto"/>
        <w:rPr>
          <w:rFonts w:ascii="Calibri" w:eastAsia="Calibri" w:hAnsi="Calibri" w:cs="Calibri"/>
          <w:b/>
          <w:sz w:val="24"/>
        </w:rPr>
      </w:pPr>
      <w:r>
        <w:rPr>
          <w:rFonts w:ascii="Calibri" w:eastAsia="Calibri" w:hAnsi="Calibri" w:cs="Calibri"/>
          <w:b/>
          <w:sz w:val="24"/>
        </w:rPr>
        <w:t>Jury Duty</w:t>
      </w:r>
    </w:p>
    <w:p w14:paraId="561EA49E" w14:textId="77777777" w:rsidR="00C11354" w:rsidRDefault="00B1273B">
      <w:pPr>
        <w:spacing w:after="200" w:line="276" w:lineRule="auto"/>
        <w:rPr>
          <w:rFonts w:ascii="Calibri" w:eastAsia="Calibri" w:hAnsi="Calibri" w:cs="Calibri"/>
          <w:sz w:val="24"/>
        </w:rPr>
      </w:pPr>
      <w:r>
        <w:rPr>
          <w:rFonts w:ascii="Calibri" w:eastAsia="Calibri" w:hAnsi="Calibri" w:cs="Calibri"/>
          <w:sz w:val="24"/>
        </w:rPr>
        <w:t xml:space="preserve">In the event a library employee is called for jury duty, the library will release him or her and assure no loss of wages.  Employee will be paid for hours scheduled- the difference between the jury </w:t>
      </w:r>
      <w:proofErr w:type="gramStart"/>
      <w:r>
        <w:rPr>
          <w:rFonts w:ascii="Calibri" w:eastAsia="Calibri" w:hAnsi="Calibri" w:cs="Calibri"/>
          <w:sz w:val="24"/>
        </w:rPr>
        <w:t>pay</w:t>
      </w:r>
      <w:proofErr w:type="gramEnd"/>
      <w:r>
        <w:rPr>
          <w:rFonts w:ascii="Calibri" w:eastAsia="Calibri" w:hAnsi="Calibri" w:cs="Calibri"/>
          <w:sz w:val="24"/>
        </w:rPr>
        <w:t xml:space="preserve"> and wages.</w:t>
      </w:r>
    </w:p>
    <w:p w14:paraId="709E1D2F" w14:textId="77777777" w:rsidR="00C11354" w:rsidRDefault="00B1273B">
      <w:pPr>
        <w:spacing w:after="200" w:line="276" w:lineRule="auto"/>
        <w:rPr>
          <w:rFonts w:ascii="Calibri" w:eastAsia="Calibri" w:hAnsi="Calibri" w:cs="Calibri"/>
          <w:b/>
          <w:sz w:val="24"/>
        </w:rPr>
      </w:pPr>
      <w:r>
        <w:rPr>
          <w:rFonts w:ascii="Calibri" w:eastAsia="Calibri" w:hAnsi="Calibri" w:cs="Calibri"/>
          <w:b/>
          <w:sz w:val="24"/>
        </w:rPr>
        <w:t>Military Leave</w:t>
      </w:r>
    </w:p>
    <w:p w14:paraId="7CD28177" w14:textId="3B90312F" w:rsidR="00C11354" w:rsidRDefault="00B1273B">
      <w:pPr>
        <w:spacing w:after="200" w:line="276" w:lineRule="auto"/>
        <w:rPr>
          <w:rFonts w:ascii="Calibri" w:eastAsia="Calibri" w:hAnsi="Calibri" w:cs="Calibri"/>
          <w:sz w:val="24"/>
        </w:rPr>
      </w:pPr>
      <w:r>
        <w:rPr>
          <w:rFonts w:ascii="Calibri" w:eastAsia="Calibri" w:hAnsi="Calibri" w:cs="Calibri"/>
          <w:sz w:val="24"/>
        </w:rPr>
        <w:t xml:space="preserve">The </w:t>
      </w:r>
      <w:proofErr w:type="gramStart"/>
      <w:r>
        <w:rPr>
          <w:rFonts w:ascii="Calibri" w:eastAsia="Calibri" w:hAnsi="Calibri" w:cs="Calibri"/>
          <w:sz w:val="24"/>
        </w:rPr>
        <w:t>Library</w:t>
      </w:r>
      <w:proofErr w:type="gramEnd"/>
      <w:r>
        <w:rPr>
          <w:rFonts w:ascii="Calibri" w:eastAsia="Calibri" w:hAnsi="Calibri" w:cs="Calibri"/>
          <w:sz w:val="24"/>
        </w:rPr>
        <w:t xml:space="preserve"> will abide by the Uniform Services Employment and Reemployment Rights Act (USERRA) by granting a military leave of absence to employees who are absent from work because of service in the U.S. uniformed services.  Advance notice of military service is required, unless military necessity prevents such notice or it is otherwise impracticable.  Military leaves of absence are unpaid; however, employees may use any earned but unused PTO for military leave.  Medical benefits can be continued through COBRA as that law applies.</w:t>
      </w:r>
    </w:p>
    <w:p w14:paraId="25BB9B36" w14:textId="77777777" w:rsidR="00CC21F1" w:rsidRDefault="00CC21F1">
      <w:pPr>
        <w:spacing w:after="200" w:line="276" w:lineRule="auto"/>
        <w:rPr>
          <w:rFonts w:ascii="Calibri" w:eastAsia="Calibri" w:hAnsi="Calibri" w:cs="Calibri"/>
          <w:b/>
          <w:sz w:val="24"/>
        </w:rPr>
      </w:pPr>
    </w:p>
    <w:p w14:paraId="26A8FA1F" w14:textId="293E36DE" w:rsidR="00CC21F1" w:rsidRDefault="00B1273B">
      <w:pPr>
        <w:spacing w:after="200" w:line="276" w:lineRule="auto"/>
        <w:rPr>
          <w:rFonts w:ascii="Calibri" w:eastAsia="Calibri" w:hAnsi="Calibri" w:cs="Calibri"/>
          <w:sz w:val="24"/>
        </w:rPr>
      </w:pPr>
      <w:r>
        <w:rPr>
          <w:rFonts w:ascii="Calibri" w:eastAsia="Calibri" w:hAnsi="Calibri" w:cs="Calibri"/>
          <w:b/>
          <w:sz w:val="24"/>
        </w:rPr>
        <w:lastRenderedPageBreak/>
        <w:t>Family and Medical Leave</w:t>
      </w:r>
    </w:p>
    <w:p w14:paraId="33929124" w14:textId="77777777" w:rsidR="00C11354" w:rsidRDefault="00B1273B">
      <w:pPr>
        <w:spacing w:after="200" w:line="276" w:lineRule="auto"/>
        <w:rPr>
          <w:rFonts w:ascii="Calibri" w:eastAsia="Calibri" w:hAnsi="Calibri" w:cs="Calibri"/>
          <w:b/>
          <w:sz w:val="24"/>
        </w:rPr>
      </w:pPr>
      <w:r>
        <w:rPr>
          <w:rFonts w:ascii="Calibri" w:eastAsia="Calibri" w:hAnsi="Calibri" w:cs="Calibri"/>
          <w:sz w:val="24"/>
        </w:rPr>
        <w:t>Employees may take up to 12 weeks of unpaid, job-protected leave during the calendar year for specific family and medical reasons.  To be eligible, an employee must have worked at the library at least 1,250 hours over 12 months.</w:t>
      </w:r>
    </w:p>
    <w:p w14:paraId="18D6D5F7" w14:textId="77777777" w:rsidR="00C11354" w:rsidRDefault="00B1273B">
      <w:pPr>
        <w:spacing w:after="200" w:line="276" w:lineRule="auto"/>
        <w:rPr>
          <w:rFonts w:ascii="Calibri" w:eastAsia="Calibri" w:hAnsi="Calibri" w:cs="Calibri"/>
          <w:sz w:val="24"/>
        </w:rPr>
      </w:pPr>
      <w:r>
        <w:rPr>
          <w:rFonts w:ascii="Calibri" w:eastAsia="Calibri" w:hAnsi="Calibri" w:cs="Calibri"/>
          <w:sz w:val="24"/>
        </w:rPr>
        <w:t>Leave is granted for birth and care of a newborn, care of a newly adopted child, care for a seriously ill immediate family member (partner, child, and parent), and a personal serious health condition.</w:t>
      </w:r>
    </w:p>
    <w:p w14:paraId="04DB2DF0" w14:textId="77777777" w:rsidR="00C11354" w:rsidRDefault="00B1273B">
      <w:pPr>
        <w:spacing w:after="200" w:line="276" w:lineRule="auto"/>
        <w:rPr>
          <w:rFonts w:ascii="Calibri" w:eastAsia="Calibri" w:hAnsi="Calibri" w:cs="Calibri"/>
          <w:sz w:val="24"/>
        </w:rPr>
      </w:pPr>
      <w:r>
        <w:rPr>
          <w:rFonts w:ascii="Calibri" w:eastAsia="Calibri" w:hAnsi="Calibri" w:cs="Calibri"/>
          <w:sz w:val="24"/>
        </w:rPr>
        <w:t>The employee is guaranteed the same or equivalent job if returning within the 12-week period.  If receiving health benefits, the same benefits continue throughout the leave.</w:t>
      </w:r>
    </w:p>
    <w:p w14:paraId="677E156B" w14:textId="77777777" w:rsidR="00C11354" w:rsidRDefault="00B1273B">
      <w:pPr>
        <w:spacing w:after="200" w:line="276" w:lineRule="auto"/>
        <w:rPr>
          <w:rFonts w:ascii="Calibri" w:eastAsia="Calibri" w:hAnsi="Calibri" w:cs="Calibri"/>
          <w:sz w:val="24"/>
        </w:rPr>
      </w:pPr>
      <w:r>
        <w:rPr>
          <w:rFonts w:ascii="Calibri" w:eastAsia="Calibri" w:hAnsi="Calibri" w:cs="Calibri"/>
          <w:sz w:val="24"/>
        </w:rPr>
        <w:t xml:space="preserve">Employees must use all accumulated PTO as part of the leave. Visit New York State – Paid Family Leave website for more details. </w:t>
      </w:r>
      <w:hyperlink r:id="rId6">
        <w:r>
          <w:rPr>
            <w:rFonts w:ascii="Calibri" w:eastAsia="Calibri" w:hAnsi="Calibri" w:cs="Calibri"/>
            <w:color w:val="0000FF"/>
            <w:sz w:val="24"/>
            <w:u w:val="single"/>
          </w:rPr>
          <w:t>https://paidfamilyleave.ny.gov/</w:t>
        </w:r>
      </w:hyperlink>
      <w:r>
        <w:rPr>
          <w:rFonts w:ascii="Calibri" w:eastAsia="Calibri" w:hAnsi="Calibri" w:cs="Calibri"/>
          <w:sz w:val="24"/>
        </w:rPr>
        <w:t xml:space="preserve"> </w:t>
      </w:r>
    </w:p>
    <w:p w14:paraId="6B08A3C7" w14:textId="77777777" w:rsidR="00C11354" w:rsidRDefault="00B1273B">
      <w:pPr>
        <w:spacing w:after="200" w:line="276" w:lineRule="auto"/>
        <w:rPr>
          <w:rFonts w:ascii="Calibri" w:eastAsia="Calibri" w:hAnsi="Calibri" w:cs="Calibri"/>
          <w:b/>
          <w:sz w:val="24"/>
        </w:rPr>
      </w:pPr>
      <w:r>
        <w:rPr>
          <w:rFonts w:ascii="Calibri" w:eastAsia="Calibri" w:hAnsi="Calibri" w:cs="Calibri"/>
          <w:b/>
          <w:sz w:val="24"/>
        </w:rPr>
        <w:t>New York Sick Leave Law</w:t>
      </w:r>
    </w:p>
    <w:p w14:paraId="457FF770" w14:textId="77777777" w:rsidR="00C11354" w:rsidRDefault="00B1273B">
      <w:pPr>
        <w:spacing w:after="200" w:line="276" w:lineRule="auto"/>
        <w:rPr>
          <w:rFonts w:ascii="Calibri" w:eastAsia="Calibri" w:hAnsi="Calibri" w:cs="Calibri"/>
          <w:sz w:val="24"/>
        </w:rPr>
      </w:pPr>
      <w:r>
        <w:rPr>
          <w:rFonts w:ascii="Calibri" w:eastAsia="Calibri" w:hAnsi="Calibri" w:cs="Calibri"/>
          <w:sz w:val="24"/>
        </w:rPr>
        <w:t xml:space="preserve">The library will maintain and provide time off to employees based on the New York Sick Leave Law. Visit New York State – Sick Leave Law website for more details.  </w:t>
      </w:r>
      <w:hyperlink r:id="rId7">
        <w:r>
          <w:rPr>
            <w:rFonts w:ascii="Calibri" w:eastAsia="Calibri" w:hAnsi="Calibri" w:cs="Calibri"/>
            <w:color w:val="0000FF"/>
            <w:sz w:val="24"/>
            <w:u w:val="single"/>
          </w:rPr>
          <w:t>https://www.ny.gov/new-york-paid-sick-leave/new-york-paid-sick-leave</w:t>
        </w:r>
      </w:hyperlink>
      <w:r>
        <w:rPr>
          <w:rFonts w:ascii="Calibri" w:eastAsia="Calibri" w:hAnsi="Calibri" w:cs="Calibri"/>
          <w:sz w:val="24"/>
        </w:rPr>
        <w:t xml:space="preserve"> </w:t>
      </w:r>
    </w:p>
    <w:p w14:paraId="59445E20" w14:textId="77777777" w:rsidR="00C11354" w:rsidRDefault="00C11354">
      <w:pPr>
        <w:spacing w:after="200" w:line="276" w:lineRule="auto"/>
        <w:jc w:val="center"/>
        <w:rPr>
          <w:rFonts w:ascii="Calibri" w:eastAsia="Calibri" w:hAnsi="Calibri" w:cs="Calibri"/>
          <w:b/>
          <w:sz w:val="24"/>
        </w:rPr>
      </w:pPr>
    </w:p>
    <w:p w14:paraId="2EDBD4AE" w14:textId="77777777" w:rsidR="00C11354" w:rsidRDefault="00B1273B">
      <w:pPr>
        <w:spacing w:after="200" w:line="276" w:lineRule="auto"/>
        <w:jc w:val="center"/>
        <w:rPr>
          <w:rFonts w:ascii="Calibri" w:eastAsia="Calibri" w:hAnsi="Calibri" w:cs="Calibri"/>
          <w:sz w:val="24"/>
        </w:rPr>
      </w:pPr>
      <w:r>
        <w:rPr>
          <w:rFonts w:ascii="Calibri" w:eastAsia="Calibri" w:hAnsi="Calibri" w:cs="Calibri"/>
          <w:b/>
          <w:sz w:val="24"/>
        </w:rPr>
        <w:t>BENEFITS</w:t>
      </w:r>
    </w:p>
    <w:p w14:paraId="427AF5FF" w14:textId="77777777" w:rsidR="00C11354" w:rsidRDefault="00B1273B">
      <w:pPr>
        <w:spacing w:after="200" w:line="276" w:lineRule="auto"/>
        <w:rPr>
          <w:rFonts w:ascii="Calibri" w:eastAsia="Calibri" w:hAnsi="Calibri" w:cs="Calibri"/>
          <w:sz w:val="24"/>
        </w:rPr>
      </w:pPr>
      <w:r>
        <w:rPr>
          <w:rFonts w:ascii="Calibri" w:eastAsia="Calibri" w:hAnsi="Calibri" w:cs="Calibri"/>
          <w:b/>
          <w:sz w:val="24"/>
        </w:rPr>
        <w:t>Heath Insurance</w:t>
      </w:r>
      <w:r>
        <w:rPr>
          <w:rFonts w:ascii="Calibri" w:eastAsia="Calibri" w:hAnsi="Calibri" w:cs="Calibri"/>
          <w:sz w:val="24"/>
        </w:rPr>
        <w:br/>
      </w:r>
      <w:r>
        <w:rPr>
          <w:rFonts w:ascii="Calibri" w:eastAsia="Calibri" w:hAnsi="Calibri" w:cs="Calibri"/>
          <w:sz w:val="24"/>
        </w:rPr>
        <w:br/>
        <w:t xml:space="preserve">The Library does not provide health insurance.  </w:t>
      </w:r>
    </w:p>
    <w:p w14:paraId="023C08DD" w14:textId="77777777" w:rsidR="00C11354" w:rsidRDefault="00B1273B">
      <w:pPr>
        <w:spacing w:after="200" w:line="276" w:lineRule="auto"/>
        <w:rPr>
          <w:rFonts w:ascii="Calibri" w:eastAsia="Calibri" w:hAnsi="Calibri" w:cs="Calibri"/>
          <w:b/>
          <w:sz w:val="24"/>
        </w:rPr>
      </w:pPr>
      <w:r>
        <w:rPr>
          <w:rFonts w:ascii="Calibri" w:eastAsia="Calibri" w:hAnsi="Calibri" w:cs="Calibri"/>
          <w:b/>
          <w:sz w:val="24"/>
        </w:rPr>
        <w:t>Other Insurance</w:t>
      </w:r>
    </w:p>
    <w:p w14:paraId="542CB5DD" w14:textId="77777777" w:rsidR="00C11354" w:rsidRDefault="00B1273B">
      <w:pPr>
        <w:spacing w:after="200" w:line="276" w:lineRule="auto"/>
        <w:rPr>
          <w:rFonts w:ascii="Calibri" w:eastAsia="Calibri" w:hAnsi="Calibri" w:cs="Calibri"/>
          <w:sz w:val="24"/>
        </w:rPr>
      </w:pPr>
      <w:r>
        <w:rPr>
          <w:rFonts w:ascii="Calibri" w:eastAsia="Calibri" w:hAnsi="Calibri" w:cs="Calibri"/>
          <w:sz w:val="24"/>
        </w:rPr>
        <w:t xml:space="preserve">All employees are covered by Unemployment, Workers’ Compensation and Disability Insurance, which is paid in full by the </w:t>
      </w:r>
      <w:proofErr w:type="gramStart"/>
      <w:r>
        <w:rPr>
          <w:rFonts w:ascii="Calibri" w:eastAsia="Calibri" w:hAnsi="Calibri" w:cs="Calibri"/>
          <w:sz w:val="24"/>
        </w:rPr>
        <w:t>Library</w:t>
      </w:r>
      <w:proofErr w:type="gramEnd"/>
      <w:r>
        <w:rPr>
          <w:rFonts w:ascii="Calibri" w:eastAsia="Calibri" w:hAnsi="Calibri" w:cs="Calibri"/>
          <w:sz w:val="24"/>
        </w:rPr>
        <w:t>.</w:t>
      </w:r>
      <w:r>
        <w:rPr>
          <w:rFonts w:ascii="Calibri" w:eastAsia="Calibri" w:hAnsi="Calibri" w:cs="Calibri"/>
          <w:sz w:val="24"/>
        </w:rPr>
        <w:tab/>
      </w:r>
    </w:p>
    <w:p w14:paraId="5249C63D" w14:textId="77777777" w:rsidR="00C11354" w:rsidRDefault="00B1273B">
      <w:pPr>
        <w:spacing w:after="200" w:line="276" w:lineRule="auto"/>
        <w:rPr>
          <w:rFonts w:ascii="Calibri" w:eastAsia="Calibri" w:hAnsi="Calibri" w:cs="Calibri"/>
          <w:b/>
          <w:sz w:val="24"/>
        </w:rPr>
      </w:pPr>
      <w:r>
        <w:rPr>
          <w:rFonts w:ascii="Calibri" w:eastAsia="Calibri" w:hAnsi="Calibri" w:cs="Calibri"/>
          <w:b/>
          <w:sz w:val="24"/>
        </w:rPr>
        <w:t>Retirement and Pension Plans</w:t>
      </w:r>
    </w:p>
    <w:p w14:paraId="7346F2AA" w14:textId="1C639168" w:rsidR="00C11354" w:rsidRDefault="00CC21F1">
      <w:pPr>
        <w:spacing w:after="200" w:line="276" w:lineRule="auto"/>
        <w:rPr>
          <w:rFonts w:ascii="Calibri" w:eastAsia="Calibri" w:hAnsi="Calibri" w:cs="Calibri"/>
          <w:sz w:val="24"/>
        </w:rPr>
      </w:pPr>
      <w:r w:rsidRPr="00AB4CF0">
        <w:rPr>
          <w:rFonts w:ascii="Calibri" w:eastAsia="Calibri" w:hAnsi="Calibri" w:cs="Calibri"/>
          <w:sz w:val="24"/>
        </w:rPr>
        <w:t>At the end of each fiscal year (June 1-May 31) The Library (via the Village)</w:t>
      </w:r>
      <w:r w:rsidR="001C0E8D" w:rsidRPr="00AB4CF0">
        <w:rPr>
          <w:rFonts w:ascii="Calibri" w:eastAsia="Calibri" w:hAnsi="Calibri" w:cs="Calibri"/>
          <w:sz w:val="24"/>
        </w:rPr>
        <w:t xml:space="preserve"> </w:t>
      </w:r>
      <w:r w:rsidRPr="00AB4CF0">
        <w:rPr>
          <w:rFonts w:ascii="Calibri" w:eastAsia="Calibri" w:hAnsi="Calibri" w:cs="Calibri"/>
          <w:sz w:val="24"/>
        </w:rPr>
        <w:t>will contribute $1,500 pre-tax to the Director’s retirement fund of his/her cho</w:t>
      </w:r>
      <w:r w:rsidR="001C0E8D" w:rsidRPr="00AB4CF0">
        <w:rPr>
          <w:rFonts w:ascii="Calibri" w:eastAsia="Calibri" w:hAnsi="Calibri" w:cs="Calibri"/>
          <w:sz w:val="24"/>
        </w:rPr>
        <w:t>osing, the mechanism for these contributions to be specified by the Village</w:t>
      </w:r>
      <w:r w:rsidRPr="00AB4CF0">
        <w:rPr>
          <w:rFonts w:ascii="Calibri" w:eastAsia="Calibri" w:hAnsi="Calibri" w:cs="Calibri"/>
          <w:sz w:val="24"/>
        </w:rPr>
        <w:t xml:space="preserve">. </w:t>
      </w:r>
      <w:r w:rsidR="001C0E8D" w:rsidRPr="00AB4CF0">
        <w:rPr>
          <w:rFonts w:ascii="Calibri" w:eastAsia="Calibri" w:hAnsi="Calibri" w:cs="Calibri"/>
          <w:sz w:val="24"/>
        </w:rPr>
        <w:t xml:space="preserve">This amount will be prorated if employment at the </w:t>
      </w:r>
      <w:proofErr w:type="gramStart"/>
      <w:r w:rsidR="001C0E8D" w:rsidRPr="00AB4CF0">
        <w:rPr>
          <w:rFonts w:ascii="Calibri" w:eastAsia="Calibri" w:hAnsi="Calibri" w:cs="Calibri"/>
          <w:sz w:val="24"/>
        </w:rPr>
        <w:t>Library</w:t>
      </w:r>
      <w:proofErr w:type="gramEnd"/>
      <w:r w:rsidR="001C0E8D" w:rsidRPr="00AB4CF0">
        <w:rPr>
          <w:rFonts w:ascii="Calibri" w:eastAsia="Calibri" w:hAnsi="Calibri" w:cs="Calibri"/>
          <w:sz w:val="24"/>
        </w:rPr>
        <w:t xml:space="preserve"> ends mid-year.</w:t>
      </w:r>
    </w:p>
    <w:p w14:paraId="249ABA90" w14:textId="77777777" w:rsidR="001C0E8D" w:rsidRDefault="001C0E8D">
      <w:pPr>
        <w:spacing w:after="200" w:line="276" w:lineRule="auto"/>
        <w:rPr>
          <w:rFonts w:ascii="Calibri" w:eastAsia="Calibri" w:hAnsi="Calibri" w:cs="Calibri"/>
          <w:b/>
          <w:sz w:val="24"/>
        </w:rPr>
      </w:pPr>
    </w:p>
    <w:p w14:paraId="03D8622A" w14:textId="32CE04CB" w:rsidR="00C11354" w:rsidRDefault="00B1273B">
      <w:pPr>
        <w:spacing w:after="200" w:line="276" w:lineRule="auto"/>
        <w:rPr>
          <w:rFonts w:ascii="Calibri" w:eastAsia="Calibri" w:hAnsi="Calibri" w:cs="Calibri"/>
          <w:b/>
          <w:sz w:val="24"/>
        </w:rPr>
      </w:pPr>
      <w:r>
        <w:rPr>
          <w:rFonts w:ascii="Calibri" w:eastAsia="Calibri" w:hAnsi="Calibri" w:cs="Calibri"/>
          <w:b/>
          <w:sz w:val="24"/>
        </w:rPr>
        <w:lastRenderedPageBreak/>
        <w:t>Holidays</w:t>
      </w:r>
    </w:p>
    <w:p w14:paraId="287A9985" w14:textId="32FAFCC1" w:rsidR="00C11354" w:rsidRDefault="00B1273B">
      <w:pPr>
        <w:spacing w:after="200" w:line="276" w:lineRule="auto"/>
        <w:rPr>
          <w:rFonts w:ascii="Calibri" w:eastAsia="Calibri" w:hAnsi="Calibri" w:cs="Calibri"/>
          <w:b/>
          <w:sz w:val="24"/>
        </w:rPr>
      </w:pPr>
      <w:r>
        <w:rPr>
          <w:rFonts w:ascii="Calibri" w:eastAsia="Calibri" w:hAnsi="Calibri" w:cs="Calibri"/>
          <w:sz w:val="24"/>
        </w:rPr>
        <w:t xml:space="preserve">The </w:t>
      </w:r>
      <w:proofErr w:type="gramStart"/>
      <w:r>
        <w:rPr>
          <w:rFonts w:ascii="Calibri" w:eastAsia="Calibri" w:hAnsi="Calibri" w:cs="Calibri"/>
          <w:sz w:val="24"/>
        </w:rPr>
        <w:t>Library</w:t>
      </w:r>
      <w:proofErr w:type="gramEnd"/>
      <w:r>
        <w:rPr>
          <w:rFonts w:ascii="Calibri" w:eastAsia="Calibri" w:hAnsi="Calibri" w:cs="Calibri"/>
          <w:sz w:val="24"/>
        </w:rPr>
        <w:t xml:space="preserve"> observes all federal holidays, including Good Friday, Memorial Day, Juneteenth, Independence Day, Labor Day, Indigenous People’s Day, Veteran’s Day, Thanksgiving Day and the two days following, Christmas Eve, Christmas Day and the day following, New Year’s Eve, and New Year’s Day.  If an employee is scheduled to work on a holiday, they will be paid for their full shift.</w:t>
      </w:r>
    </w:p>
    <w:p w14:paraId="0260446F" w14:textId="77777777" w:rsidR="00C11354" w:rsidRDefault="00C11354">
      <w:pPr>
        <w:spacing w:after="200" w:line="276" w:lineRule="auto"/>
        <w:rPr>
          <w:rFonts w:ascii="Calibri" w:eastAsia="Calibri" w:hAnsi="Calibri" w:cs="Calibri"/>
          <w:b/>
          <w:sz w:val="24"/>
        </w:rPr>
      </w:pPr>
    </w:p>
    <w:p w14:paraId="422E03E1" w14:textId="77777777" w:rsidR="00C11354" w:rsidRDefault="00B1273B">
      <w:pPr>
        <w:spacing w:after="200" w:line="276" w:lineRule="auto"/>
        <w:rPr>
          <w:rFonts w:ascii="Calibri" w:eastAsia="Calibri" w:hAnsi="Calibri" w:cs="Calibri"/>
          <w:b/>
          <w:sz w:val="24"/>
        </w:rPr>
      </w:pPr>
      <w:r>
        <w:rPr>
          <w:rFonts w:ascii="Calibri" w:eastAsia="Calibri" w:hAnsi="Calibri" w:cs="Calibri"/>
          <w:b/>
          <w:sz w:val="24"/>
        </w:rPr>
        <w:t>Inclement Weather &amp; Unforeseen Circumstances Closures</w:t>
      </w:r>
    </w:p>
    <w:p w14:paraId="7A57B95C" w14:textId="7C13C6BC" w:rsidR="00C11354" w:rsidRDefault="00B1273B">
      <w:pPr>
        <w:spacing w:after="200" w:line="276" w:lineRule="auto"/>
        <w:rPr>
          <w:rFonts w:ascii="Calibri" w:eastAsia="Calibri" w:hAnsi="Calibri" w:cs="Calibri"/>
          <w:sz w:val="24"/>
        </w:rPr>
      </w:pPr>
      <w:r>
        <w:rPr>
          <w:rFonts w:ascii="Calibri" w:eastAsia="Calibri" w:hAnsi="Calibri" w:cs="Calibri"/>
          <w:b/>
          <w:sz w:val="24"/>
        </w:rPr>
        <w:t>Inclement Weather</w:t>
      </w:r>
      <w:r>
        <w:rPr>
          <w:rFonts w:ascii="Calibri" w:eastAsia="Calibri" w:hAnsi="Calibri" w:cs="Calibri"/>
          <w:sz w:val="24"/>
        </w:rPr>
        <w:t xml:space="preserve">: The Library will close when a snow day has been declared at the Odessa-Montour School District. Closing the Library when school is closed is left to the discretion of the Library Director and Board President.  A notice will be placed on the library’s </w:t>
      </w:r>
      <w:r w:rsidR="00301B8B">
        <w:rPr>
          <w:rFonts w:ascii="Calibri" w:eastAsia="Calibri" w:hAnsi="Calibri" w:cs="Calibri"/>
          <w:sz w:val="24"/>
        </w:rPr>
        <w:t xml:space="preserve">website, social media, answering machine, or on </w:t>
      </w:r>
      <w:r>
        <w:rPr>
          <w:rFonts w:ascii="Calibri" w:eastAsia="Calibri" w:hAnsi="Calibri" w:cs="Calibri"/>
          <w:sz w:val="24"/>
        </w:rPr>
        <w:t>doors.</w:t>
      </w:r>
    </w:p>
    <w:p w14:paraId="126F0179" w14:textId="77777777" w:rsidR="00C11354" w:rsidRDefault="00B1273B">
      <w:pPr>
        <w:spacing w:after="200" w:line="276" w:lineRule="auto"/>
        <w:rPr>
          <w:rFonts w:ascii="Calibri" w:eastAsia="Calibri" w:hAnsi="Calibri" w:cs="Calibri"/>
          <w:sz w:val="24"/>
        </w:rPr>
      </w:pPr>
      <w:r>
        <w:rPr>
          <w:rFonts w:ascii="Calibri" w:eastAsia="Calibri" w:hAnsi="Calibri" w:cs="Calibri"/>
          <w:b/>
          <w:sz w:val="24"/>
        </w:rPr>
        <w:t>Power Failure</w:t>
      </w:r>
      <w:r>
        <w:rPr>
          <w:rFonts w:ascii="Calibri" w:eastAsia="Calibri" w:hAnsi="Calibri" w:cs="Calibri"/>
          <w:sz w:val="24"/>
        </w:rPr>
        <w:t>: Staff should notify the Board President in order to seek repair, after assisting all patrons out of the building. A notice will be posted on the doors and the library will close.</w:t>
      </w:r>
    </w:p>
    <w:p w14:paraId="47984CF5" w14:textId="77777777" w:rsidR="00C11354" w:rsidRDefault="00B1273B">
      <w:pPr>
        <w:spacing w:after="200" w:line="276" w:lineRule="auto"/>
        <w:rPr>
          <w:rFonts w:ascii="Calibri" w:eastAsia="Calibri" w:hAnsi="Calibri" w:cs="Calibri"/>
          <w:sz w:val="24"/>
        </w:rPr>
      </w:pPr>
      <w:r>
        <w:rPr>
          <w:rFonts w:ascii="Calibri" w:eastAsia="Calibri" w:hAnsi="Calibri" w:cs="Calibri"/>
          <w:b/>
          <w:sz w:val="24"/>
        </w:rPr>
        <w:t>Fire Emergencies:</w:t>
      </w:r>
      <w:r>
        <w:rPr>
          <w:rFonts w:ascii="Calibri" w:eastAsia="Calibri" w:hAnsi="Calibri" w:cs="Calibri"/>
          <w:sz w:val="24"/>
        </w:rPr>
        <w:t xml:space="preserve"> Call 911 and assist all patrons from the building.  In the event of a small fire, extinguishers are found near the front and rear doors as well as in the book barn. All staff will exit the building and the Board President should be called.</w:t>
      </w:r>
    </w:p>
    <w:p w14:paraId="38CD3037" w14:textId="77777777" w:rsidR="00C11354" w:rsidRDefault="00B1273B">
      <w:pPr>
        <w:spacing w:after="200" w:line="276" w:lineRule="auto"/>
        <w:rPr>
          <w:rFonts w:ascii="Calibri" w:eastAsia="Calibri" w:hAnsi="Calibri" w:cs="Calibri"/>
          <w:sz w:val="24"/>
        </w:rPr>
      </w:pPr>
      <w:r>
        <w:rPr>
          <w:rFonts w:ascii="Calibri" w:eastAsia="Calibri" w:hAnsi="Calibri" w:cs="Calibri"/>
          <w:b/>
          <w:sz w:val="24"/>
        </w:rPr>
        <w:t>Pandemic:</w:t>
      </w:r>
      <w:r>
        <w:rPr>
          <w:rFonts w:ascii="Calibri" w:eastAsia="Calibri" w:hAnsi="Calibri" w:cs="Calibri"/>
          <w:sz w:val="24"/>
        </w:rPr>
        <w:t xml:space="preserve"> See Pandemic Operations Plan</w:t>
      </w:r>
    </w:p>
    <w:p w14:paraId="32BF8652" w14:textId="77777777" w:rsidR="00C11354" w:rsidRDefault="00C11354">
      <w:pPr>
        <w:spacing w:after="200" w:line="276" w:lineRule="auto"/>
        <w:jc w:val="center"/>
        <w:rPr>
          <w:rFonts w:ascii="Calibri" w:eastAsia="Calibri" w:hAnsi="Calibri" w:cs="Calibri"/>
          <w:b/>
          <w:sz w:val="24"/>
        </w:rPr>
      </w:pPr>
    </w:p>
    <w:p w14:paraId="7890D78B" w14:textId="77777777" w:rsidR="00C11354" w:rsidRDefault="00B1273B">
      <w:pPr>
        <w:spacing w:after="200" w:line="276" w:lineRule="auto"/>
        <w:jc w:val="center"/>
        <w:rPr>
          <w:rFonts w:ascii="Calibri" w:eastAsia="Calibri" w:hAnsi="Calibri" w:cs="Calibri"/>
          <w:b/>
          <w:sz w:val="24"/>
        </w:rPr>
      </w:pPr>
      <w:r>
        <w:rPr>
          <w:rFonts w:ascii="Calibri" w:eastAsia="Calibri" w:hAnsi="Calibri" w:cs="Calibri"/>
          <w:b/>
          <w:sz w:val="24"/>
        </w:rPr>
        <w:t>WORK PRACTICES</w:t>
      </w:r>
    </w:p>
    <w:p w14:paraId="67A9F4F1" w14:textId="77777777" w:rsidR="00C11354" w:rsidRDefault="00B1273B">
      <w:pPr>
        <w:spacing w:after="200" w:line="276" w:lineRule="auto"/>
        <w:rPr>
          <w:rFonts w:ascii="Calibri" w:eastAsia="Calibri" w:hAnsi="Calibri" w:cs="Calibri"/>
          <w:b/>
          <w:sz w:val="24"/>
        </w:rPr>
      </w:pPr>
      <w:r>
        <w:rPr>
          <w:rFonts w:ascii="Calibri" w:eastAsia="Calibri" w:hAnsi="Calibri" w:cs="Calibri"/>
          <w:b/>
          <w:sz w:val="24"/>
        </w:rPr>
        <w:t xml:space="preserve">Performance Evaluations </w:t>
      </w:r>
    </w:p>
    <w:p w14:paraId="7E26AEB8" w14:textId="77777777" w:rsidR="00C11354" w:rsidRDefault="00B1273B">
      <w:pPr>
        <w:spacing w:after="200" w:line="276" w:lineRule="auto"/>
        <w:rPr>
          <w:rFonts w:ascii="Calibri" w:eastAsia="Calibri" w:hAnsi="Calibri" w:cs="Calibri"/>
          <w:sz w:val="24"/>
        </w:rPr>
      </w:pPr>
      <w:r>
        <w:rPr>
          <w:rFonts w:ascii="Calibri" w:eastAsia="Calibri" w:hAnsi="Calibri" w:cs="Calibri"/>
          <w:sz w:val="24"/>
        </w:rPr>
        <w:t xml:space="preserve">Employees will be evaluated 6 months after their hire date then annually thereafter on the anniversary date of their hire.  Written evaluations will be signed by the employee and either the Library Director or the Board President. In the event pf an unsatisfactory review, remedies will be discussed and a reevaluation will be given in 3 months. A personnel folder will be kept by the director and will not be disclosed without consent of the employee.  </w:t>
      </w:r>
    </w:p>
    <w:p w14:paraId="2D09BBA3" w14:textId="77777777" w:rsidR="00C11354" w:rsidRDefault="00B1273B">
      <w:pPr>
        <w:spacing w:after="200" w:line="276" w:lineRule="auto"/>
        <w:rPr>
          <w:rFonts w:ascii="Calibri" w:eastAsia="Calibri" w:hAnsi="Calibri" w:cs="Calibri"/>
          <w:b/>
          <w:sz w:val="24"/>
        </w:rPr>
      </w:pPr>
      <w:r>
        <w:rPr>
          <w:rFonts w:ascii="Calibri" w:eastAsia="Calibri" w:hAnsi="Calibri" w:cs="Calibri"/>
          <w:b/>
          <w:sz w:val="24"/>
        </w:rPr>
        <w:t>Training</w:t>
      </w:r>
    </w:p>
    <w:p w14:paraId="69701A2E" w14:textId="77777777" w:rsidR="00C11354" w:rsidRDefault="00B1273B">
      <w:pPr>
        <w:spacing w:after="200" w:line="276" w:lineRule="auto"/>
        <w:rPr>
          <w:rFonts w:ascii="Calibri" w:eastAsia="Calibri" w:hAnsi="Calibri" w:cs="Calibri"/>
          <w:sz w:val="24"/>
        </w:rPr>
      </w:pPr>
      <w:r>
        <w:rPr>
          <w:rFonts w:ascii="Calibri" w:eastAsia="Calibri" w:hAnsi="Calibri" w:cs="Calibri"/>
          <w:sz w:val="24"/>
        </w:rPr>
        <w:t xml:space="preserve">Orientation and training of a new director will be the responsibility of the outgoing director. A new employee will be trained by the director. All new staff should become familiar with the </w:t>
      </w:r>
      <w:proofErr w:type="gramStart"/>
      <w:r>
        <w:rPr>
          <w:rFonts w:ascii="Calibri" w:eastAsia="Calibri" w:hAnsi="Calibri" w:cs="Calibri"/>
          <w:sz w:val="24"/>
        </w:rPr>
        <w:lastRenderedPageBreak/>
        <w:t>Library’s</w:t>
      </w:r>
      <w:proofErr w:type="gramEnd"/>
      <w:r>
        <w:rPr>
          <w:rFonts w:ascii="Calibri" w:eastAsia="Calibri" w:hAnsi="Calibri" w:cs="Calibri"/>
          <w:sz w:val="24"/>
        </w:rPr>
        <w:t xml:space="preserve"> policy and procedures manual. The library staff are encouraged to attend workshops, conferences, and meetings that are appropriate to their library roles.</w:t>
      </w:r>
    </w:p>
    <w:p w14:paraId="0CA938DF" w14:textId="77777777" w:rsidR="00C11354" w:rsidRDefault="00B1273B">
      <w:pPr>
        <w:spacing w:after="200" w:line="276" w:lineRule="auto"/>
        <w:rPr>
          <w:rFonts w:ascii="Calibri" w:eastAsia="Calibri" w:hAnsi="Calibri" w:cs="Calibri"/>
          <w:sz w:val="24"/>
        </w:rPr>
      </w:pPr>
      <w:r>
        <w:rPr>
          <w:rFonts w:ascii="Calibri" w:eastAsia="Calibri" w:hAnsi="Calibri" w:cs="Calibri"/>
          <w:b/>
          <w:sz w:val="24"/>
        </w:rPr>
        <w:t>Breaks</w:t>
      </w:r>
    </w:p>
    <w:p w14:paraId="52F7748A" w14:textId="77777777" w:rsidR="00C11354" w:rsidRDefault="00B1273B">
      <w:pPr>
        <w:spacing w:after="200" w:line="276" w:lineRule="auto"/>
        <w:rPr>
          <w:rFonts w:ascii="Calibri" w:eastAsia="Calibri" w:hAnsi="Calibri" w:cs="Calibri"/>
          <w:sz w:val="24"/>
        </w:rPr>
      </w:pPr>
      <w:r>
        <w:rPr>
          <w:rFonts w:ascii="Calibri" w:eastAsia="Calibri" w:hAnsi="Calibri" w:cs="Calibri"/>
          <w:sz w:val="24"/>
        </w:rPr>
        <w:t xml:space="preserve">Employees are entitled to one 15-minute break for every 3-hours worked, and a 30-minute meal break for every 6-hours worked. </w:t>
      </w:r>
    </w:p>
    <w:p w14:paraId="7A3EAE71" w14:textId="77777777" w:rsidR="00C11354" w:rsidRDefault="00B1273B">
      <w:pPr>
        <w:spacing w:after="200" w:line="276" w:lineRule="auto"/>
        <w:rPr>
          <w:rFonts w:ascii="Calibri" w:eastAsia="Calibri" w:hAnsi="Calibri" w:cs="Calibri"/>
          <w:b/>
          <w:sz w:val="24"/>
        </w:rPr>
      </w:pPr>
      <w:r>
        <w:rPr>
          <w:rFonts w:ascii="Calibri" w:eastAsia="Calibri" w:hAnsi="Calibri" w:cs="Calibri"/>
          <w:b/>
          <w:sz w:val="24"/>
        </w:rPr>
        <w:t>Computer Usage and Email</w:t>
      </w:r>
      <w:r>
        <w:rPr>
          <w:rFonts w:ascii="Calibri" w:eastAsia="Calibri" w:hAnsi="Calibri" w:cs="Calibri"/>
          <w:b/>
          <w:sz w:val="24"/>
        </w:rPr>
        <w:br/>
      </w:r>
      <w:r>
        <w:rPr>
          <w:rFonts w:ascii="Calibri" w:eastAsia="Calibri" w:hAnsi="Calibri" w:cs="Calibri"/>
          <w:sz w:val="24"/>
        </w:rPr>
        <w:br/>
        <w:t xml:space="preserve">Staff use of the computer, laptop, copier, and fax machine is for professional use only. Any personal copies or faxes made are expected to paid for at the patron rate. </w:t>
      </w:r>
      <w:r>
        <w:rPr>
          <w:rFonts w:ascii="Calibri" w:eastAsia="Calibri" w:hAnsi="Calibri" w:cs="Calibri"/>
          <w:sz w:val="24"/>
        </w:rPr>
        <w:br/>
      </w:r>
      <w:r>
        <w:rPr>
          <w:rFonts w:ascii="Calibri" w:eastAsia="Calibri" w:hAnsi="Calibri" w:cs="Calibri"/>
          <w:sz w:val="24"/>
        </w:rPr>
        <w:br/>
      </w:r>
      <w:r>
        <w:rPr>
          <w:rFonts w:ascii="Calibri" w:eastAsia="Calibri" w:hAnsi="Calibri" w:cs="Calibri"/>
          <w:b/>
          <w:sz w:val="24"/>
        </w:rPr>
        <w:t>Dress Code</w:t>
      </w:r>
      <w:r>
        <w:rPr>
          <w:rFonts w:ascii="Calibri" w:eastAsia="Calibri" w:hAnsi="Calibri" w:cs="Calibri"/>
          <w:b/>
          <w:sz w:val="24"/>
        </w:rPr>
        <w:br/>
      </w:r>
      <w:r>
        <w:rPr>
          <w:rFonts w:ascii="Calibri" w:eastAsia="Calibri" w:hAnsi="Calibri" w:cs="Calibri"/>
          <w:b/>
          <w:sz w:val="24"/>
        </w:rPr>
        <w:br/>
      </w:r>
      <w:r>
        <w:rPr>
          <w:rFonts w:ascii="Calibri" w:eastAsia="Calibri" w:hAnsi="Calibri" w:cs="Calibri"/>
          <w:sz w:val="24"/>
        </w:rPr>
        <w:t xml:space="preserve">Employees and volunteers are expected to present a neat and tidy appearance. </w:t>
      </w:r>
      <w:r>
        <w:rPr>
          <w:rFonts w:ascii="Calibri" w:eastAsia="Calibri" w:hAnsi="Calibri" w:cs="Calibri"/>
          <w:b/>
          <w:sz w:val="24"/>
        </w:rPr>
        <w:br/>
      </w:r>
      <w:r>
        <w:rPr>
          <w:rFonts w:ascii="Calibri" w:eastAsia="Calibri" w:hAnsi="Calibri" w:cs="Calibri"/>
          <w:b/>
          <w:sz w:val="24"/>
        </w:rPr>
        <w:br/>
        <w:t xml:space="preserve">Disciplinary Action Procedure </w:t>
      </w:r>
      <w:r>
        <w:rPr>
          <w:rFonts w:ascii="Calibri" w:eastAsia="Calibri" w:hAnsi="Calibri" w:cs="Calibri"/>
          <w:b/>
          <w:sz w:val="24"/>
        </w:rPr>
        <w:br/>
      </w:r>
      <w:r>
        <w:rPr>
          <w:rFonts w:ascii="Calibri" w:eastAsia="Calibri" w:hAnsi="Calibri" w:cs="Calibri"/>
          <w:sz w:val="24"/>
        </w:rPr>
        <w:br/>
        <w:t>1.  The supervisor and/or Director will give one verbal warning due to actions of inappropriateness and/or failure to meet job requirements under job description.</w:t>
      </w:r>
    </w:p>
    <w:p w14:paraId="51B71CDC" w14:textId="77777777" w:rsidR="00C11354" w:rsidRDefault="00B1273B">
      <w:pPr>
        <w:spacing w:after="200" w:line="276" w:lineRule="auto"/>
        <w:rPr>
          <w:rFonts w:ascii="Calibri" w:eastAsia="Calibri" w:hAnsi="Calibri" w:cs="Calibri"/>
          <w:sz w:val="24"/>
        </w:rPr>
      </w:pPr>
      <w:r>
        <w:rPr>
          <w:rFonts w:ascii="Calibri" w:eastAsia="Calibri" w:hAnsi="Calibri" w:cs="Calibri"/>
          <w:sz w:val="24"/>
        </w:rPr>
        <w:t>2.  The Director will give a written warning upon an employee’s second offense.</w:t>
      </w:r>
    </w:p>
    <w:p w14:paraId="78DB0ED7" w14:textId="77777777" w:rsidR="00C11354" w:rsidRDefault="00B1273B">
      <w:pPr>
        <w:spacing w:after="200" w:line="276" w:lineRule="auto"/>
        <w:rPr>
          <w:rFonts w:ascii="Calibri" w:eastAsia="Calibri" w:hAnsi="Calibri" w:cs="Calibri"/>
          <w:sz w:val="24"/>
        </w:rPr>
      </w:pPr>
      <w:r>
        <w:rPr>
          <w:rFonts w:ascii="Calibri" w:eastAsia="Calibri" w:hAnsi="Calibri" w:cs="Calibri"/>
          <w:sz w:val="24"/>
        </w:rPr>
        <w:t>3.  The third offense may result in further disciplinary action up to and including termination.</w:t>
      </w:r>
    </w:p>
    <w:p w14:paraId="06D55607" w14:textId="77777777" w:rsidR="00C11354" w:rsidRDefault="00B1273B">
      <w:pPr>
        <w:spacing w:after="200" w:line="276" w:lineRule="auto"/>
        <w:rPr>
          <w:rFonts w:ascii="Calibri" w:eastAsia="Calibri" w:hAnsi="Calibri" w:cs="Calibri"/>
          <w:sz w:val="24"/>
        </w:rPr>
      </w:pPr>
      <w:r>
        <w:rPr>
          <w:rFonts w:ascii="Calibri" w:eastAsia="Calibri" w:hAnsi="Calibri" w:cs="Calibri"/>
          <w:sz w:val="24"/>
        </w:rPr>
        <w:t>In the event of gross misconduct, insubordination or illegal behavior, immediate dismissal may result.</w:t>
      </w:r>
    </w:p>
    <w:p w14:paraId="41521133" w14:textId="77777777" w:rsidR="00C11354" w:rsidRDefault="00B1273B">
      <w:pPr>
        <w:spacing w:after="200" w:line="276" w:lineRule="auto"/>
        <w:rPr>
          <w:rFonts w:ascii="Calibri" w:eastAsia="Calibri" w:hAnsi="Calibri" w:cs="Calibri"/>
          <w:b/>
          <w:sz w:val="24"/>
        </w:rPr>
      </w:pPr>
      <w:r>
        <w:rPr>
          <w:rFonts w:ascii="Calibri" w:eastAsia="Calibri" w:hAnsi="Calibri" w:cs="Calibri"/>
          <w:b/>
          <w:sz w:val="24"/>
        </w:rPr>
        <w:t>Grievance Procedure</w:t>
      </w:r>
    </w:p>
    <w:p w14:paraId="046AB663" w14:textId="77777777" w:rsidR="00C11354" w:rsidRDefault="00B1273B">
      <w:pPr>
        <w:spacing w:after="200" w:line="276" w:lineRule="auto"/>
        <w:rPr>
          <w:rFonts w:ascii="Calibri" w:eastAsia="Calibri" w:hAnsi="Calibri" w:cs="Calibri"/>
          <w:sz w:val="24"/>
        </w:rPr>
      </w:pPr>
      <w:r>
        <w:rPr>
          <w:rFonts w:ascii="Calibri" w:eastAsia="Calibri" w:hAnsi="Calibri" w:cs="Calibri"/>
          <w:sz w:val="24"/>
        </w:rPr>
        <w:t xml:space="preserve">Employee grievances should be directed to the President of the Board. For consultation.  If the problem cannot be resolved satisfactorily, the employee should present the grievance in writing to the Board of Trustees at the next scheduled board meeting.  Final Resolution will be with the Board of Trustees. </w:t>
      </w:r>
    </w:p>
    <w:p w14:paraId="0CE393D0" w14:textId="77777777" w:rsidR="00C11354" w:rsidRDefault="00B1273B">
      <w:pPr>
        <w:spacing w:after="200" w:line="276" w:lineRule="auto"/>
        <w:rPr>
          <w:rFonts w:ascii="Calibri" w:eastAsia="Calibri" w:hAnsi="Calibri" w:cs="Calibri"/>
          <w:b/>
          <w:sz w:val="24"/>
        </w:rPr>
      </w:pPr>
      <w:r>
        <w:rPr>
          <w:rFonts w:ascii="Calibri" w:eastAsia="Calibri" w:hAnsi="Calibri" w:cs="Calibri"/>
          <w:b/>
          <w:sz w:val="24"/>
        </w:rPr>
        <w:t>Workplace Safety and Harassment Prevention</w:t>
      </w:r>
    </w:p>
    <w:p w14:paraId="11AA4D9C" w14:textId="77777777" w:rsidR="00C11354" w:rsidRDefault="00B1273B">
      <w:pPr>
        <w:spacing w:after="200" w:line="276" w:lineRule="auto"/>
        <w:rPr>
          <w:rFonts w:ascii="Calibri" w:eastAsia="Calibri" w:hAnsi="Calibri" w:cs="Calibri"/>
          <w:sz w:val="24"/>
        </w:rPr>
      </w:pPr>
      <w:r>
        <w:rPr>
          <w:rFonts w:ascii="Calibri" w:eastAsia="Calibri" w:hAnsi="Calibri" w:cs="Calibri"/>
          <w:b/>
          <w:sz w:val="24"/>
        </w:rPr>
        <w:t>Workplace Safety</w:t>
      </w:r>
      <w:r>
        <w:rPr>
          <w:rFonts w:ascii="Calibri" w:eastAsia="Calibri" w:hAnsi="Calibri" w:cs="Calibri"/>
          <w:sz w:val="24"/>
        </w:rPr>
        <w:t xml:space="preserve">: The Library is committed to providing a healthy working environment for employees and volunteers.  Unsafe conditions should be reported to the director who will then report the concern to the maintenance committee and the Board President. Emergency </w:t>
      </w:r>
      <w:r>
        <w:rPr>
          <w:rFonts w:ascii="Calibri" w:eastAsia="Calibri" w:hAnsi="Calibri" w:cs="Calibri"/>
          <w:sz w:val="24"/>
        </w:rPr>
        <w:lastRenderedPageBreak/>
        <w:t>telephone numbers are posted at the director’s desk.  Fire extinguishers are located by the front and back doors, as well as in the book barn.</w:t>
      </w:r>
    </w:p>
    <w:p w14:paraId="4D70123E" w14:textId="77777777" w:rsidR="00C11354" w:rsidRDefault="00B1273B">
      <w:pPr>
        <w:spacing w:after="200" w:line="276" w:lineRule="auto"/>
        <w:rPr>
          <w:rFonts w:ascii="Calibri" w:eastAsia="Calibri" w:hAnsi="Calibri" w:cs="Calibri"/>
          <w:sz w:val="24"/>
        </w:rPr>
      </w:pPr>
      <w:r>
        <w:rPr>
          <w:rFonts w:ascii="Calibri" w:eastAsia="Calibri" w:hAnsi="Calibri" w:cs="Calibri"/>
          <w:b/>
          <w:sz w:val="24"/>
        </w:rPr>
        <w:t>Sexual Harassment Prevention</w:t>
      </w:r>
      <w:r>
        <w:rPr>
          <w:rFonts w:ascii="Calibri" w:eastAsia="Calibri" w:hAnsi="Calibri" w:cs="Calibri"/>
          <w:sz w:val="24"/>
        </w:rPr>
        <w:t>: The Library is committed to maintaining a workplace free from sexual harassment.  All employees have a legal right to a workplace free from sexual harassment and employees are urged to report sexual harassment by filing a complaint with the Dutton S. Peterson Sexual Harassment Committee. Any individual who engages in sexual harassment or retaliation will be subject to remedial and/or disciplinary action.</w:t>
      </w:r>
    </w:p>
    <w:p w14:paraId="5F78B3AE" w14:textId="77777777" w:rsidR="00C11354" w:rsidRDefault="00C11354">
      <w:pPr>
        <w:spacing w:after="200" w:line="276" w:lineRule="auto"/>
        <w:rPr>
          <w:rFonts w:ascii="Calibri" w:eastAsia="Calibri" w:hAnsi="Calibri" w:cs="Calibri"/>
          <w:b/>
          <w:sz w:val="24"/>
        </w:rPr>
      </w:pPr>
    </w:p>
    <w:p w14:paraId="34920E47" w14:textId="77777777" w:rsidR="00C11354" w:rsidRDefault="00C11354">
      <w:pPr>
        <w:spacing w:after="200" w:line="276" w:lineRule="auto"/>
        <w:rPr>
          <w:rFonts w:ascii="Calibri" w:eastAsia="Calibri" w:hAnsi="Calibri" w:cs="Calibri"/>
          <w:b/>
          <w:sz w:val="24"/>
        </w:rPr>
      </w:pPr>
    </w:p>
    <w:p w14:paraId="623A7B21" w14:textId="77777777" w:rsidR="00C11354" w:rsidRDefault="00B1273B">
      <w:pPr>
        <w:spacing w:after="200" w:line="276" w:lineRule="auto"/>
        <w:rPr>
          <w:rFonts w:ascii="Calibri" w:eastAsia="Calibri" w:hAnsi="Calibri" w:cs="Calibri"/>
          <w:sz w:val="24"/>
        </w:rPr>
      </w:pPr>
      <w:r>
        <w:rPr>
          <w:rFonts w:ascii="Calibri" w:eastAsia="Calibri" w:hAnsi="Calibri" w:cs="Calibri"/>
          <w:b/>
          <w:sz w:val="24"/>
        </w:rPr>
        <w:t>EMPLOYEE ACKNOWLEDGEMENT</w:t>
      </w:r>
    </w:p>
    <w:p w14:paraId="789289CF" w14:textId="77777777" w:rsidR="00C11354" w:rsidRDefault="00B1273B">
      <w:pPr>
        <w:spacing w:after="200" w:line="276" w:lineRule="auto"/>
        <w:rPr>
          <w:rFonts w:ascii="Calibri" w:eastAsia="Calibri" w:hAnsi="Calibri" w:cs="Calibri"/>
          <w:sz w:val="24"/>
        </w:rPr>
      </w:pPr>
      <w:r>
        <w:rPr>
          <w:rFonts w:ascii="Calibri" w:eastAsia="Calibri" w:hAnsi="Calibri" w:cs="Calibri"/>
          <w:sz w:val="24"/>
        </w:rPr>
        <w:t>I have received my copy of the Personnel Policy and I understand that it is my responsibility to read and comply with these policies.</w:t>
      </w:r>
    </w:p>
    <w:p w14:paraId="28BDCED3" w14:textId="77777777" w:rsidR="00C11354" w:rsidRDefault="00B1273B">
      <w:pPr>
        <w:spacing w:after="200" w:line="276" w:lineRule="auto"/>
        <w:rPr>
          <w:rFonts w:ascii="Calibri" w:eastAsia="Calibri" w:hAnsi="Calibri" w:cs="Calibri"/>
          <w:sz w:val="24"/>
        </w:rPr>
      </w:pPr>
      <w:r>
        <w:rPr>
          <w:rFonts w:ascii="Calibri" w:eastAsia="Calibri" w:hAnsi="Calibri" w:cs="Calibri"/>
          <w:sz w:val="24"/>
        </w:rPr>
        <w:t xml:space="preserve">_____________________________________                  </w:t>
      </w:r>
      <w:r>
        <w:rPr>
          <w:rFonts w:ascii="Calibri" w:eastAsia="Calibri" w:hAnsi="Calibri" w:cs="Calibri"/>
          <w:sz w:val="24"/>
        </w:rPr>
        <w:tab/>
        <w:t>_________________________</w:t>
      </w:r>
    </w:p>
    <w:p w14:paraId="14B43B9D" w14:textId="77777777" w:rsidR="00C11354" w:rsidRDefault="00B1273B">
      <w:pPr>
        <w:spacing w:after="200" w:line="276" w:lineRule="auto"/>
        <w:rPr>
          <w:rFonts w:ascii="Calibri" w:eastAsia="Calibri" w:hAnsi="Calibri" w:cs="Calibri"/>
          <w:sz w:val="24"/>
        </w:rPr>
      </w:pPr>
      <w:r>
        <w:rPr>
          <w:rFonts w:ascii="Calibri" w:eastAsia="Calibri" w:hAnsi="Calibri" w:cs="Calibri"/>
          <w:sz w:val="24"/>
        </w:rPr>
        <w:t xml:space="preserve">Employee Signature                                                            </w:t>
      </w:r>
      <w:r>
        <w:rPr>
          <w:rFonts w:ascii="Calibri" w:eastAsia="Calibri" w:hAnsi="Calibri" w:cs="Calibri"/>
          <w:sz w:val="24"/>
        </w:rPr>
        <w:tab/>
        <w:t>Date</w:t>
      </w:r>
    </w:p>
    <w:p w14:paraId="615FAA09" w14:textId="77777777" w:rsidR="00C11354" w:rsidRDefault="00C11354">
      <w:pPr>
        <w:spacing w:after="200" w:line="276" w:lineRule="auto"/>
        <w:jc w:val="center"/>
        <w:rPr>
          <w:rFonts w:ascii="Calibri" w:eastAsia="Calibri" w:hAnsi="Calibri" w:cs="Calibri"/>
          <w:sz w:val="24"/>
        </w:rPr>
      </w:pPr>
    </w:p>
    <w:p w14:paraId="3B719CAC" w14:textId="4DA66251" w:rsidR="00C11354" w:rsidRDefault="00B1273B">
      <w:pPr>
        <w:spacing w:after="200" w:line="276" w:lineRule="auto"/>
        <w:jc w:val="center"/>
        <w:rPr>
          <w:rFonts w:ascii="Calibri" w:eastAsia="Calibri" w:hAnsi="Calibri" w:cs="Calibri"/>
          <w:sz w:val="24"/>
        </w:rPr>
      </w:pPr>
      <w:r>
        <w:rPr>
          <w:rFonts w:ascii="Calibri" w:eastAsia="Calibri" w:hAnsi="Calibri" w:cs="Calibri"/>
          <w:sz w:val="24"/>
        </w:rPr>
        <w:t xml:space="preserve">A signed copy of this Personnel Policy will be filed in the employee’s personnel folder, which may be inspected at any time during employment by the employee. </w:t>
      </w:r>
    </w:p>
    <w:p w14:paraId="10944296" w14:textId="77777777" w:rsidR="00C11354" w:rsidRDefault="00C11354">
      <w:pPr>
        <w:spacing w:after="200" w:line="276" w:lineRule="auto"/>
        <w:jc w:val="center"/>
        <w:rPr>
          <w:rFonts w:ascii="Calibri" w:eastAsia="Calibri" w:hAnsi="Calibri" w:cs="Calibri"/>
          <w:sz w:val="24"/>
        </w:rPr>
      </w:pPr>
    </w:p>
    <w:p w14:paraId="22CB2EA3" w14:textId="77777777" w:rsidR="00C11354" w:rsidRDefault="00C11354">
      <w:pPr>
        <w:spacing w:after="200" w:line="276" w:lineRule="auto"/>
        <w:jc w:val="center"/>
        <w:rPr>
          <w:rFonts w:ascii="Calibri" w:eastAsia="Calibri" w:hAnsi="Calibri" w:cs="Calibri"/>
          <w:sz w:val="24"/>
        </w:rPr>
      </w:pPr>
    </w:p>
    <w:p w14:paraId="67C8FB41" w14:textId="77777777" w:rsidR="00C11354" w:rsidRDefault="00C11354">
      <w:pPr>
        <w:spacing w:after="200" w:line="276" w:lineRule="auto"/>
        <w:jc w:val="center"/>
        <w:rPr>
          <w:rFonts w:ascii="Calibri" w:eastAsia="Calibri" w:hAnsi="Calibri" w:cs="Calibri"/>
          <w:sz w:val="24"/>
        </w:rPr>
      </w:pPr>
    </w:p>
    <w:p w14:paraId="245BD6DD" w14:textId="6763420F" w:rsidR="00C11354" w:rsidRDefault="00B1273B">
      <w:pPr>
        <w:spacing w:after="200" w:line="276" w:lineRule="auto"/>
        <w:jc w:val="center"/>
        <w:rPr>
          <w:rFonts w:ascii="Calibri" w:eastAsia="Calibri" w:hAnsi="Calibri" w:cs="Calibri"/>
          <w:b/>
          <w:sz w:val="24"/>
        </w:rPr>
      </w:pPr>
      <w:r>
        <w:rPr>
          <w:rFonts w:ascii="Calibri" w:eastAsia="Calibri" w:hAnsi="Calibri" w:cs="Calibri"/>
          <w:b/>
          <w:sz w:val="24"/>
        </w:rPr>
        <w:t xml:space="preserve">Adopted by the Dutton S. Peterson Memorial Library Board of Trustees on </w:t>
      </w:r>
      <w:r w:rsidR="00301B8B">
        <w:rPr>
          <w:rFonts w:ascii="Calibri" w:eastAsia="Calibri" w:hAnsi="Calibri" w:cs="Calibri"/>
          <w:b/>
          <w:sz w:val="24"/>
        </w:rPr>
        <w:t>02</w:t>
      </w:r>
      <w:r>
        <w:rPr>
          <w:rFonts w:ascii="Calibri" w:eastAsia="Calibri" w:hAnsi="Calibri" w:cs="Calibri"/>
          <w:b/>
          <w:sz w:val="24"/>
        </w:rPr>
        <w:t>/</w:t>
      </w:r>
      <w:r w:rsidR="00301B8B">
        <w:rPr>
          <w:rFonts w:ascii="Calibri" w:eastAsia="Calibri" w:hAnsi="Calibri" w:cs="Calibri"/>
          <w:b/>
          <w:sz w:val="24"/>
        </w:rPr>
        <w:t>26</w:t>
      </w:r>
      <w:r>
        <w:rPr>
          <w:rFonts w:ascii="Calibri" w:eastAsia="Calibri" w:hAnsi="Calibri" w:cs="Calibri"/>
          <w:b/>
          <w:sz w:val="24"/>
        </w:rPr>
        <w:t>/</w:t>
      </w:r>
      <w:r w:rsidR="00301B8B">
        <w:rPr>
          <w:rFonts w:ascii="Calibri" w:eastAsia="Calibri" w:hAnsi="Calibri" w:cs="Calibri"/>
          <w:b/>
          <w:sz w:val="24"/>
        </w:rPr>
        <w:t>2026</w:t>
      </w:r>
    </w:p>
    <w:sectPr w:rsidR="00C113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54"/>
    <w:rsid w:val="001C0E8D"/>
    <w:rsid w:val="00301B8B"/>
    <w:rsid w:val="007921E4"/>
    <w:rsid w:val="00921A6B"/>
    <w:rsid w:val="00A13D36"/>
    <w:rsid w:val="00AB4CF0"/>
    <w:rsid w:val="00B1273B"/>
    <w:rsid w:val="00B73BC6"/>
    <w:rsid w:val="00BA1301"/>
    <w:rsid w:val="00C11354"/>
    <w:rsid w:val="00CC21F1"/>
    <w:rsid w:val="00CF4075"/>
    <w:rsid w:val="00F02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75846"/>
  <w15:docId w15:val="{9C1FED13-A75A-44E6-B43C-5319BC5E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21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411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y.gov/new-york-paid-sick-leave/new-york-paid-sick-leav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idfamilyleave.ny.gov/" TargetMode="External"/><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1458</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Owners</dc:creator>
  <cp:lastModifiedBy>libraryexec</cp:lastModifiedBy>
  <cp:revision>3</cp:revision>
  <dcterms:created xsi:type="dcterms:W3CDTF">2026-02-25T21:52:00Z</dcterms:created>
  <dcterms:modified xsi:type="dcterms:W3CDTF">2026-03-02T19:38:00Z</dcterms:modified>
</cp:coreProperties>
</file>