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5D70" w14:textId="29EF64A4" w:rsidR="00654B43" w:rsidRPr="00421F21" w:rsidRDefault="00DA5603" w:rsidP="008F550F">
      <w:pPr>
        <w:spacing w:after="0"/>
        <w:jc w:val="center"/>
        <w:rPr>
          <w:b/>
          <w:bCs/>
          <w:sz w:val="24"/>
          <w:szCs w:val="24"/>
        </w:rPr>
      </w:pPr>
      <w:r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6A355937" w:rsidR="00DA5603" w:rsidRPr="00421F21" w:rsidRDefault="00335CCA" w:rsidP="00421F21">
      <w:pPr>
        <w:jc w:val="center"/>
        <w:rPr>
          <w:b/>
          <w:bCs/>
          <w:sz w:val="24"/>
          <w:szCs w:val="24"/>
        </w:rPr>
      </w:pPr>
      <w:r>
        <w:rPr>
          <w:b/>
          <w:bCs/>
          <w:sz w:val="24"/>
          <w:szCs w:val="24"/>
        </w:rPr>
        <w:t>April</w:t>
      </w:r>
      <w:r w:rsidR="00304A5B">
        <w:rPr>
          <w:b/>
          <w:bCs/>
          <w:sz w:val="24"/>
          <w:szCs w:val="24"/>
        </w:rPr>
        <w:t xml:space="preserve"> 2</w:t>
      </w:r>
      <w:r>
        <w:rPr>
          <w:b/>
          <w:bCs/>
          <w:sz w:val="24"/>
          <w:szCs w:val="24"/>
        </w:rPr>
        <w:t>5</w:t>
      </w:r>
      <w:r w:rsidR="005F6597">
        <w:rPr>
          <w:b/>
          <w:bCs/>
          <w:sz w:val="24"/>
          <w:szCs w:val="24"/>
        </w:rPr>
        <w:t>,</w:t>
      </w:r>
      <w:r w:rsidR="00DA5603" w:rsidRPr="00421F21">
        <w:rPr>
          <w:b/>
          <w:bCs/>
          <w:sz w:val="24"/>
          <w:szCs w:val="24"/>
        </w:rPr>
        <w:t xml:space="preserve"> 202</w:t>
      </w:r>
      <w:r w:rsidR="004F239F">
        <w:rPr>
          <w:b/>
          <w:bCs/>
          <w:sz w:val="24"/>
          <w:szCs w:val="24"/>
        </w:rPr>
        <w:t>4</w:t>
      </w:r>
    </w:p>
    <w:p w14:paraId="42660B05" w14:textId="77777777" w:rsidR="00DA5603" w:rsidRDefault="00DA5603"/>
    <w:p w14:paraId="73571C1D" w14:textId="4269F3DB" w:rsidR="00DA5603" w:rsidRDefault="00DA5603">
      <w:r w:rsidRPr="00421F21">
        <w:rPr>
          <w:b/>
          <w:bCs/>
        </w:rPr>
        <w:t>President John Parke</w:t>
      </w:r>
      <w:r w:rsidR="00421F21">
        <w:rPr>
          <w:b/>
          <w:bCs/>
        </w:rPr>
        <w:t>r</w:t>
      </w:r>
      <w:r>
        <w:t xml:space="preserve"> called </w:t>
      </w:r>
      <w:r w:rsidR="00E9221A">
        <w:t xml:space="preserve">trustee </w:t>
      </w:r>
      <w:r w:rsidR="00421F21">
        <w:t>meeting</w:t>
      </w:r>
      <w:r w:rsidR="00E9221A">
        <w:t xml:space="preserve"> </w:t>
      </w:r>
      <w:r>
        <w:t>to order at 6</w:t>
      </w:r>
      <w:r w:rsidR="004B7BED">
        <w:t>:0</w:t>
      </w:r>
      <w:r w:rsidR="00335CCA">
        <w:t>6</w:t>
      </w:r>
      <w:r w:rsidR="00D7644A">
        <w:t xml:space="preserve"> </w:t>
      </w:r>
      <w:r>
        <w:t>PM in person at the Dutton S. Peterson Library</w:t>
      </w:r>
      <w:r w:rsidR="007A3B85">
        <w:t xml:space="preserve">,  </w:t>
      </w:r>
    </w:p>
    <w:p w14:paraId="01EC88CC" w14:textId="049C891C" w:rsidR="00421F21" w:rsidRDefault="00DA5603">
      <w:r w:rsidRPr="00421F21">
        <w:rPr>
          <w:b/>
          <w:bCs/>
        </w:rPr>
        <w:t>Roll Call:</w:t>
      </w:r>
      <w:r>
        <w:t xml:space="preserve">  Present:  John Parker,</w:t>
      </w:r>
      <w:r w:rsidR="00953C75">
        <w:t xml:space="preserve"> Mike </w:t>
      </w:r>
      <w:proofErr w:type="spellStart"/>
      <w:r w:rsidR="00953C75">
        <w:t>Sculin</w:t>
      </w:r>
      <w:proofErr w:type="spellEnd"/>
      <w:r w:rsidR="00953C75">
        <w:t>,</w:t>
      </w:r>
      <w:r>
        <w:t xml:space="preserve"> Gail Sgrecci, </w:t>
      </w:r>
      <w:r w:rsidR="007D65D7">
        <w:t xml:space="preserve">Sandi Boles, </w:t>
      </w:r>
      <w:r w:rsidR="00D7644A">
        <w:t xml:space="preserve">Jenn </w:t>
      </w:r>
      <w:proofErr w:type="gramStart"/>
      <w:r w:rsidR="00D7644A">
        <w:t>Stevenson</w:t>
      </w:r>
      <w:proofErr w:type="gramEnd"/>
      <w:r w:rsidR="00D7644A">
        <w:t xml:space="preserve"> </w:t>
      </w:r>
      <w:r w:rsidR="004B7BED">
        <w:t>and</w:t>
      </w:r>
      <w:r w:rsidR="00553CC1" w:rsidRPr="00553CC1">
        <w:t xml:space="preserve"> </w:t>
      </w:r>
      <w:r w:rsidR="00553CC1">
        <w:t>Deborah Yeager</w:t>
      </w:r>
      <w:r w:rsidR="004221E7">
        <w:t>.</w:t>
      </w:r>
      <w:r w:rsidR="00421F21">
        <w:t xml:space="preserve">  Absent:  </w:t>
      </w:r>
      <w:r w:rsidR="007D65D7">
        <w:t>Deb Albro</w:t>
      </w:r>
      <w:r w:rsidR="00335CCA">
        <w:t>,</w:t>
      </w:r>
      <w:r w:rsidR="00335CCA" w:rsidRPr="00335CCA">
        <w:t xml:space="preserve"> </w:t>
      </w:r>
      <w:r w:rsidR="00335CCA">
        <w:t>Kevin Grueber</w:t>
      </w:r>
      <w:r w:rsidR="00F27C38">
        <w:t xml:space="preserve"> (Karin Thomas). </w:t>
      </w:r>
      <w:r w:rsidR="00F27C38" w:rsidRPr="00335CCA">
        <w:t xml:space="preserve"> </w:t>
      </w:r>
      <w:r w:rsidR="00F27C38">
        <w:t>(Still missing a Board member if anyone knows someone who may be interested.)</w:t>
      </w:r>
    </w:p>
    <w:p w14:paraId="6ADB54B5" w14:textId="621A1642" w:rsidR="005F6597" w:rsidRDefault="00421F21" w:rsidP="00953C75">
      <w:r w:rsidRPr="008F550F">
        <w:rPr>
          <w:b/>
          <w:bCs/>
        </w:rPr>
        <w:t>Public to be heard:</w:t>
      </w:r>
      <w:r>
        <w:t xml:space="preserve">  </w:t>
      </w:r>
      <w:r w:rsidR="00953C75">
        <w:t>No public to be heard.</w:t>
      </w:r>
    </w:p>
    <w:tbl>
      <w:tblPr>
        <w:tblStyle w:val="TableGrid"/>
        <w:tblW w:w="0" w:type="auto"/>
        <w:tblLook w:val="04A0" w:firstRow="1" w:lastRow="0" w:firstColumn="1" w:lastColumn="0" w:noHBand="0" w:noVBand="1"/>
      </w:tblPr>
      <w:tblGrid>
        <w:gridCol w:w="3116"/>
        <w:gridCol w:w="3117"/>
        <w:gridCol w:w="3117"/>
      </w:tblGrid>
      <w:tr w:rsidR="00EA53AB" w:rsidRPr="00421F21" w14:paraId="133BE80A" w14:textId="77777777" w:rsidTr="00560848">
        <w:tc>
          <w:tcPr>
            <w:tcW w:w="9350" w:type="dxa"/>
            <w:gridSpan w:val="3"/>
          </w:tcPr>
          <w:p w14:paraId="0ABD1784" w14:textId="5CAB36F9" w:rsidR="00EA53AB" w:rsidRPr="00421F21" w:rsidRDefault="00EA53AB" w:rsidP="00560848">
            <w:r w:rsidRPr="00421F21">
              <w:rPr>
                <w:b/>
                <w:bCs/>
              </w:rPr>
              <w:t xml:space="preserve">ITEM </w:t>
            </w:r>
            <w:r>
              <w:rPr>
                <w:b/>
                <w:bCs/>
              </w:rPr>
              <w:t>1</w:t>
            </w:r>
            <w:r w:rsidRPr="00421F21">
              <w:t xml:space="preserve"> </w:t>
            </w:r>
          </w:p>
        </w:tc>
      </w:tr>
      <w:tr w:rsidR="00EA53AB" w:rsidRPr="00421F21" w14:paraId="79D4538B" w14:textId="77777777" w:rsidTr="00560848">
        <w:tc>
          <w:tcPr>
            <w:tcW w:w="9350" w:type="dxa"/>
            <w:gridSpan w:val="3"/>
          </w:tcPr>
          <w:p w14:paraId="7C418D3D" w14:textId="15C32A7F" w:rsidR="00EA53AB" w:rsidRPr="00421F21" w:rsidRDefault="00EA53AB" w:rsidP="00560848">
            <w:pPr>
              <w:spacing w:after="160" w:line="259" w:lineRule="auto"/>
            </w:pPr>
            <w:r>
              <w:t xml:space="preserve">Motion to approve </w:t>
            </w:r>
            <w:r w:rsidR="00335CCA">
              <w:t>March</w:t>
            </w:r>
            <w:r w:rsidR="00553CC1">
              <w:t xml:space="preserve"> </w:t>
            </w:r>
            <w:r w:rsidR="00674E28">
              <w:t>2</w:t>
            </w:r>
            <w:r w:rsidR="00335CCA">
              <w:t>8</w:t>
            </w:r>
            <w:r w:rsidR="00674E28">
              <w:t xml:space="preserve">, </w:t>
            </w:r>
            <w:proofErr w:type="gramStart"/>
            <w:r w:rsidR="00553CC1">
              <w:t>2024</w:t>
            </w:r>
            <w:proofErr w:type="gramEnd"/>
            <w:r>
              <w:t xml:space="preserve"> meeting minutes</w:t>
            </w:r>
            <w:r w:rsidR="00553CC1">
              <w:t>.</w:t>
            </w:r>
          </w:p>
        </w:tc>
      </w:tr>
      <w:tr w:rsidR="00EA53AB" w14:paraId="245D272E" w14:textId="77777777" w:rsidTr="00560848">
        <w:tc>
          <w:tcPr>
            <w:tcW w:w="3116" w:type="dxa"/>
          </w:tcPr>
          <w:p w14:paraId="6195FB66" w14:textId="77777777" w:rsidR="00EA53AB" w:rsidRDefault="00EA53AB" w:rsidP="00560848">
            <w:pPr>
              <w:rPr>
                <w:b/>
                <w:bCs/>
              </w:rPr>
            </w:pPr>
            <w:r>
              <w:rPr>
                <w:b/>
                <w:bCs/>
              </w:rPr>
              <w:t>MOTION MADE BY</w:t>
            </w:r>
          </w:p>
        </w:tc>
        <w:tc>
          <w:tcPr>
            <w:tcW w:w="3117" w:type="dxa"/>
          </w:tcPr>
          <w:p w14:paraId="51DA544A" w14:textId="77777777" w:rsidR="00EA53AB" w:rsidRDefault="00EA53AB" w:rsidP="00560848">
            <w:pPr>
              <w:rPr>
                <w:b/>
                <w:bCs/>
              </w:rPr>
            </w:pPr>
            <w:r>
              <w:rPr>
                <w:b/>
                <w:bCs/>
              </w:rPr>
              <w:t>SECONDED</w:t>
            </w:r>
          </w:p>
        </w:tc>
        <w:tc>
          <w:tcPr>
            <w:tcW w:w="3117" w:type="dxa"/>
          </w:tcPr>
          <w:p w14:paraId="3FE08BBA" w14:textId="77777777" w:rsidR="00EA53AB" w:rsidRDefault="00EA53AB" w:rsidP="00560848">
            <w:pPr>
              <w:rPr>
                <w:b/>
                <w:bCs/>
              </w:rPr>
            </w:pPr>
            <w:r>
              <w:rPr>
                <w:b/>
                <w:bCs/>
              </w:rPr>
              <w:t>APPROVED</w:t>
            </w:r>
          </w:p>
        </w:tc>
      </w:tr>
      <w:tr w:rsidR="00EA53AB" w:rsidRPr="00421F21" w14:paraId="77401C8C" w14:textId="77777777" w:rsidTr="00560848">
        <w:trPr>
          <w:trHeight w:val="125"/>
        </w:trPr>
        <w:tc>
          <w:tcPr>
            <w:tcW w:w="3116" w:type="dxa"/>
          </w:tcPr>
          <w:p w14:paraId="24B4C390" w14:textId="24293D8C" w:rsidR="00EA53AB" w:rsidRPr="00421F21" w:rsidRDefault="00335CCA" w:rsidP="00560848">
            <w:r>
              <w:t>Jenn</w:t>
            </w:r>
          </w:p>
        </w:tc>
        <w:tc>
          <w:tcPr>
            <w:tcW w:w="3117" w:type="dxa"/>
          </w:tcPr>
          <w:p w14:paraId="45BF3976" w14:textId="22E4FF71" w:rsidR="00EA53AB" w:rsidRPr="00421F21" w:rsidRDefault="00335CCA" w:rsidP="00560848">
            <w:r>
              <w:t>Mike</w:t>
            </w:r>
          </w:p>
        </w:tc>
        <w:tc>
          <w:tcPr>
            <w:tcW w:w="3117" w:type="dxa"/>
          </w:tcPr>
          <w:p w14:paraId="540C4F04" w14:textId="77777777" w:rsidR="00EA53AB" w:rsidRPr="00421F21" w:rsidRDefault="00EA53AB" w:rsidP="00560848">
            <w:r>
              <w:t>Unanimously</w:t>
            </w:r>
          </w:p>
        </w:tc>
      </w:tr>
    </w:tbl>
    <w:p w14:paraId="77983ED5" w14:textId="77777777" w:rsidR="00D7644A" w:rsidRDefault="00D7644A" w:rsidP="00D7644A">
      <w:pPr>
        <w:rPr>
          <w:b/>
          <w:bCs/>
          <w:u w:val="single"/>
        </w:rPr>
      </w:pPr>
    </w:p>
    <w:p w14:paraId="367C1185" w14:textId="0BDBB67A" w:rsidR="00D43632" w:rsidRDefault="002279F7" w:rsidP="00D43632">
      <w:pPr>
        <w:rPr>
          <w:b/>
          <w:bCs/>
        </w:rPr>
      </w:pPr>
      <w:r>
        <w:rPr>
          <w:b/>
          <w:bCs/>
          <w:u w:val="single"/>
        </w:rPr>
        <w:t>Library Aide’s</w:t>
      </w:r>
      <w:r w:rsidR="00D43632" w:rsidRPr="00421F21">
        <w:rPr>
          <w:b/>
          <w:bCs/>
          <w:u w:val="single"/>
        </w:rPr>
        <w:t xml:space="preserve"> Report</w:t>
      </w:r>
      <w:proofErr w:type="gramStart"/>
      <w:r w:rsidR="00D43632" w:rsidRPr="00421F21">
        <w:rPr>
          <w:b/>
          <w:bCs/>
        </w:rPr>
        <w:t>:</w:t>
      </w:r>
      <w:r>
        <w:rPr>
          <w:b/>
          <w:bCs/>
        </w:rPr>
        <w:t xml:space="preserve"> </w:t>
      </w:r>
      <w:r w:rsidR="003123CB">
        <w:rPr>
          <w:b/>
          <w:bCs/>
        </w:rPr>
        <w:t xml:space="preserve"> </w:t>
      </w:r>
      <w:r>
        <w:rPr>
          <w:b/>
          <w:bCs/>
        </w:rPr>
        <w:t>(</w:t>
      </w:r>
      <w:proofErr w:type="gramEnd"/>
      <w:r>
        <w:rPr>
          <w:b/>
          <w:bCs/>
        </w:rPr>
        <w:t>Laura Rowley)</w:t>
      </w:r>
    </w:p>
    <w:p w14:paraId="14AC3EF0" w14:textId="2F9855F7" w:rsidR="00335CCA" w:rsidRPr="00335CCA" w:rsidRDefault="00335CCA" w:rsidP="00D43632">
      <w:r w:rsidRPr="004C488E">
        <w:rPr>
          <w:b/>
          <w:bCs/>
        </w:rPr>
        <w:t>Solar Eclipse</w:t>
      </w:r>
      <w:r w:rsidRPr="00335CCA">
        <w:t>:  In April we held an event to celebrate the solar eclipse on April 8</w:t>
      </w:r>
      <w:r w:rsidRPr="00335CCA">
        <w:rPr>
          <w:vertAlign w:val="superscript"/>
        </w:rPr>
        <w:t>th</w:t>
      </w:r>
      <w:r w:rsidRPr="00335CCA">
        <w:t xml:space="preserve"> with a group of 5 neighbors and volunteers.  The previous week, Laura held a family event at the firehall where children baked cookies, practicing kitchen skills independently and illustrating the celestial phenomenon.</w:t>
      </w:r>
    </w:p>
    <w:p w14:paraId="24135115" w14:textId="684D32E7" w:rsidR="00335CCA" w:rsidRPr="00335CCA" w:rsidRDefault="00335CCA" w:rsidP="00D43632">
      <w:r w:rsidRPr="004C488E">
        <w:rPr>
          <w:b/>
          <w:bCs/>
        </w:rPr>
        <w:t>Library Garden</w:t>
      </w:r>
      <w:r w:rsidRPr="00335CCA">
        <w:t xml:space="preserve">:  This month, participants in Story Time helped to start seeds from the CCE which will be planted in raised beds on the patio.  Thank you to Karin’s dad for </w:t>
      </w:r>
      <w:proofErr w:type="gramStart"/>
      <w:r w:rsidRPr="00335CCA">
        <w:t>building</w:t>
      </w:r>
      <w:proofErr w:type="gramEnd"/>
      <w:r w:rsidRPr="00335CCA">
        <w:t xml:space="preserve"> the beds!  We will plant the seeds after the danger of frost in mid</w:t>
      </w:r>
      <w:r w:rsidR="00F27C38">
        <w:t>-</w:t>
      </w:r>
      <w:r w:rsidRPr="00335CCA">
        <w:t>May.  If anyone would like to contribute vegetable or flower plants, we will gladly plant them.</w:t>
      </w:r>
    </w:p>
    <w:p w14:paraId="7A94272D" w14:textId="57E29091" w:rsidR="00335CCA" w:rsidRPr="00335CCA" w:rsidRDefault="00335CCA" w:rsidP="00D43632">
      <w:r w:rsidRPr="004C488E">
        <w:rPr>
          <w:b/>
          <w:bCs/>
        </w:rPr>
        <w:t>Earth Day Papermaking</w:t>
      </w:r>
      <w:r w:rsidRPr="00335CCA">
        <w:t>:  An energetic group</w:t>
      </w:r>
      <w:r w:rsidR="004C488E">
        <w:t xml:space="preserve"> </w:t>
      </w:r>
      <w:r w:rsidRPr="00335CCA">
        <w:t xml:space="preserve">of 7 participants made paper to </w:t>
      </w:r>
      <w:r w:rsidR="004C488E" w:rsidRPr="00335CCA">
        <w:t>celebrate</w:t>
      </w:r>
      <w:r w:rsidRPr="00335CCA">
        <w:t xml:space="preserve"> Earth Day using scr</w:t>
      </w:r>
      <w:r w:rsidR="004C488E">
        <w:t>a</w:t>
      </w:r>
      <w:r w:rsidRPr="00335CCA">
        <w:t xml:space="preserve">p paper from our recycling bin, blenders, and Laura’s papermaking tools.  There was great </w:t>
      </w:r>
      <w:r w:rsidR="004C488E" w:rsidRPr="00335CCA">
        <w:t>collaboration</w:t>
      </w:r>
      <w:r w:rsidRPr="00335CCA">
        <w:t xml:space="preserve"> between children and each other and children teaching the adults.  In addition, the group of children volunteered to set up the program.</w:t>
      </w:r>
    </w:p>
    <w:p w14:paraId="6DDBC1AE" w14:textId="5DA07E0F" w:rsidR="00335CCA" w:rsidRDefault="00335CCA" w:rsidP="00D43632">
      <w:r w:rsidRPr="004C488E">
        <w:rPr>
          <w:b/>
          <w:bCs/>
        </w:rPr>
        <w:t>Newsletter</w:t>
      </w:r>
      <w:r w:rsidRPr="00335CCA">
        <w:t xml:space="preserve">:  Laura, Karin, and the board have been collaborating on the Newsletter, which is in </w:t>
      </w:r>
      <w:r w:rsidR="004C488E" w:rsidRPr="00335CCA">
        <w:t>its</w:t>
      </w:r>
      <w:r w:rsidRPr="00335CCA">
        <w:t xml:space="preserve"> </w:t>
      </w:r>
      <w:r w:rsidR="004C488E" w:rsidRPr="00335CCA">
        <w:t>final</w:t>
      </w:r>
      <w:r w:rsidRPr="00335CCA">
        <w:t xml:space="preserve"> draft.</w:t>
      </w:r>
    </w:p>
    <w:p w14:paraId="4A246906" w14:textId="454A22E0" w:rsidR="00335CCA" w:rsidRDefault="00335CCA" w:rsidP="00D43632">
      <w:r w:rsidRPr="004C488E">
        <w:rPr>
          <w:b/>
          <w:bCs/>
        </w:rPr>
        <w:t>Upcoming programs</w:t>
      </w:r>
      <w:r>
        <w:t>:</w:t>
      </w:r>
    </w:p>
    <w:p w14:paraId="5D2017CD" w14:textId="56494381" w:rsidR="00335CCA" w:rsidRDefault="00335CCA" w:rsidP="00D43632">
      <w:r>
        <w:t>-Laura and Mary DeWalt will team-teach a quilted placemat class on April 29</w:t>
      </w:r>
      <w:r w:rsidRPr="00335CCA">
        <w:rPr>
          <w:vertAlign w:val="superscript"/>
        </w:rPr>
        <w:t>th</w:t>
      </w:r>
      <w:r>
        <w:t>, 5-8 pm.  There are still a few spots open.</w:t>
      </w:r>
    </w:p>
    <w:p w14:paraId="0FD9F9DE" w14:textId="2F675F7B" w:rsidR="00335CCA" w:rsidRDefault="00335CCA" w:rsidP="00D43632">
      <w:r>
        <w:t>-Free books for Children’s Week:  Karin and Laura have been planning and promoting free books for children, caregivers, and teachers between May 6-11.  10 free books per person from the Book Barn.</w:t>
      </w:r>
    </w:p>
    <w:p w14:paraId="2BF98135" w14:textId="08F9D9CD" w:rsidR="00D43632" w:rsidRDefault="00D43632" w:rsidP="00D43632">
      <w:pPr>
        <w:rPr>
          <w:b/>
          <w:bCs/>
        </w:rPr>
      </w:pPr>
      <w:r w:rsidRPr="00421F21">
        <w:rPr>
          <w:b/>
          <w:bCs/>
          <w:u w:val="single"/>
        </w:rPr>
        <w:t>Maintenance Committee Report</w:t>
      </w:r>
      <w:r w:rsidRPr="00421F21">
        <w:rPr>
          <w:b/>
          <w:bCs/>
        </w:rPr>
        <w:t>:</w:t>
      </w:r>
    </w:p>
    <w:p w14:paraId="7088CF8B" w14:textId="122B9147" w:rsidR="000C2DC2" w:rsidRPr="004C488E" w:rsidRDefault="004C488E" w:rsidP="00FA1221">
      <w:r w:rsidRPr="004C488E">
        <w:t>Mike/Deb – No crisis</w:t>
      </w:r>
      <w:r w:rsidR="00F27C38">
        <w:t xml:space="preserve"> of any kind</w:t>
      </w:r>
      <w:r w:rsidRPr="004C488E">
        <w:t xml:space="preserve">.  Deb Y. </w:t>
      </w:r>
      <w:r w:rsidR="00F27C38">
        <w:t xml:space="preserve">volunteered to </w:t>
      </w:r>
      <w:r w:rsidRPr="004C488E">
        <w:t xml:space="preserve">clean off picnic table </w:t>
      </w:r>
      <w:r w:rsidR="00F27C38">
        <w:t xml:space="preserve">on patio </w:t>
      </w:r>
      <w:r w:rsidRPr="004C488E">
        <w:t>– papermaking debris left from craft activity.</w:t>
      </w:r>
    </w:p>
    <w:p w14:paraId="46C2EB65" w14:textId="77777777" w:rsidR="000C2DC2" w:rsidRDefault="000C2DC2" w:rsidP="00FA1221">
      <w:pPr>
        <w:rPr>
          <w:b/>
          <w:bCs/>
          <w:u w:val="single"/>
        </w:rPr>
      </w:pPr>
    </w:p>
    <w:p w14:paraId="14440717" w14:textId="5E7524D8" w:rsidR="00FA1221" w:rsidRDefault="00FA1221" w:rsidP="00FA1221">
      <w:r w:rsidRPr="00421F21">
        <w:rPr>
          <w:b/>
          <w:bCs/>
          <w:u w:val="single"/>
        </w:rPr>
        <w:t>Director’s Report</w:t>
      </w:r>
      <w:proofErr w:type="gramStart"/>
      <w:r w:rsidRPr="00421F21">
        <w:rPr>
          <w:b/>
          <w:bCs/>
        </w:rPr>
        <w:t>:</w:t>
      </w:r>
      <w:r w:rsidR="004C488E">
        <w:rPr>
          <w:b/>
          <w:bCs/>
        </w:rPr>
        <w:t xml:space="preserve">  </w:t>
      </w:r>
      <w:r w:rsidR="004C488E" w:rsidRPr="004C488E">
        <w:t>(</w:t>
      </w:r>
      <w:proofErr w:type="gramEnd"/>
      <w:r w:rsidR="004C488E" w:rsidRPr="004C488E">
        <w:t>Karin not present/</w:t>
      </w:r>
      <w:r w:rsidR="004C488E">
        <w:t>data</w:t>
      </w:r>
      <w:r w:rsidR="004C488E" w:rsidRPr="004C488E">
        <w:t xml:space="preserve"> taken from her </w:t>
      </w:r>
      <w:r w:rsidR="00EF5DF1">
        <w:t>report</w:t>
      </w:r>
      <w:r w:rsidR="004C488E" w:rsidRPr="004C488E">
        <w:t>)</w:t>
      </w:r>
    </w:p>
    <w:p w14:paraId="01C20C70" w14:textId="19B2F00F" w:rsidR="00F27C38" w:rsidRPr="004C488E" w:rsidRDefault="00F27C38" w:rsidP="00FA1221">
      <w:r>
        <w:t>In general, numbers down in March, down in holds, up in visitors…</w:t>
      </w:r>
    </w:p>
    <w:tbl>
      <w:tblPr>
        <w:tblStyle w:val="TableGrid"/>
        <w:tblW w:w="0" w:type="auto"/>
        <w:tblLook w:val="04A0" w:firstRow="1" w:lastRow="0" w:firstColumn="1" w:lastColumn="0" w:noHBand="0" w:noVBand="1"/>
      </w:tblPr>
      <w:tblGrid>
        <w:gridCol w:w="1927"/>
        <w:gridCol w:w="1927"/>
        <w:gridCol w:w="1928"/>
        <w:gridCol w:w="1928"/>
        <w:gridCol w:w="1928"/>
      </w:tblGrid>
      <w:tr w:rsidR="004C488E" w14:paraId="5B05B97A" w14:textId="77777777" w:rsidTr="002A1776">
        <w:tc>
          <w:tcPr>
            <w:tcW w:w="9638" w:type="dxa"/>
            <w:gridSpan w:val="5"/>
          </w:tcPr>
          <w:p w14:paraId="4D629BF4" w14:textId="2EBE4F1C" w:rsidR="004C488E" w:rsidRPr="004C488E" w:rsidRDefault="004C488E" w:rsidP="00953C75">
            <w:pPr>
              <w:rPr>
                <w:b/>
                <w:bCs/>
              </w:rPr>
            </w:pPr>
            <w:r w:rsidRPr="004C488E">
              <w:rPr>
                <w:b/>
                <w:bCs/>
              </w:rPr>
              <w:t>Circulations</w:t>
            </w:r>
          </w:p>
        </w:tc>
      </w:tr>
      <w:tr w:rsidR="004C488E" w:rsidRPr="004C488E" w14:paraId="16FD1543" w14:textId="77777777" w:rsidTr="004C488E">
        <w:tc>
          <w:tcPr>
            <w:tcW w:w="1927" w:type="dxa"/>
          </w:tcPr>
          <w:p w14:paraId="05A9755C" w14:textId="1435345F" w:rsidR="004C488E" w:rsidRPr="004C488E" w:rsidRDefault="004C488E" w:rsidP="00953C75">
            <w:r w:rsidRPr="004C488E">
              <w:t>Adult</w:t>
            </w:r>
          </w:p>
        </w:tc>
        <w:tc>
          <w:tcPr>
            <w:tcW w:w="1927" w:type="dxa"/>
          </w:tcPr>
          <w:p w14:paraId="5107FD73" w14:textId="2CA1F1BD" w:rsidR="004C488E" w:rsidRPr="004C488E" w:rsidRDefault="004C488E" w:rsidP="00953C75">
            <w:r w:rsidRPr="004C488E">
              <w:t>Juv.</w:t>
            </w:r>
          </w:p>
        </w:tc>
        <w:tc>
          <w:tcPr>
            <w:tcW w:w="1928" w:type="dxa"/>
          </w:tcPr>
          <w:p w14:paraId="3A92F301" w14:textId="7839A79D" w:rsidR="004C488E" w:rsidRPr="004C488E" w:rsidRDefault="004C488E" w:rsidP="00953C75">
            <w:r w:rsidRPr="004C488E">
              <w:t>Unknown</w:t>
            </w:r>
          </w:p>
        </w:tc>
        <w:tc>
          <w:tcPr>
            <w:tcW w:w="1928" w:type="dxa"/>
          </w:tcPr>
          <w:p w14:paraId="3281391E" w14:textId="7116C9F0" w:rsidR="004C488E" w:rsidRPr="004C488E" w:rsidRDefault="004C488E" w:rsidP="00953C75">
            <w:r w:rsidRPr="004C488E">
              <w:t>YA</w:t>
            </w:r>
          </w:p>
        </w:tc>
        <w:tc>
          <w:tcPr>
            <w:tcW w:w="1928" w:type="dxa"/>
          </w:tcPr>
          <w:p w14:paraId="2278FFE1" w14:textId="1861DA88" w:rsidR="004C488E" w:rsidRPr="004C488E" w:rsidRDefault="004C488E" w:rsidP="00953C75">
            <w:r w:rsidRPr="004C488E">
              <w:t>TOTAL</w:t>
            </w:r>
          </w:p>
        </w:tc>
      </w:tr>
      <w:tr w:rsidR="004C488E" w:rsidRPr="004C488E" w14:paraId="6E4A8A01" w14:textId="77777777" w:rsidTr="004C488E">
        <w:tc>
          <w:tcPr>
            <w:tcW w:w="1927" w:type="dxa"/>
          </w:tcPr>
          <w:p w14:paraId="647E2368" w14:textId="77777777" w:rsidR="004C488E" w:rsidRPr="004C488E" w:rsidRDefault="004C488E" w:rsidP="00953C75">
            <w:r w:rsidRPr="004C488E">
              <w:t>166</w:t>
            </w:r>
          </w:p>
          <w:p w14:paraId="06255980" w14:textId="44DD52F1" w:rsidR="004C488E" w:rsidRPr="004C488E" w:rsidRDefault="004C488E" w:rsidP="00953C75">
            <w:r w:rsidRPr="004C488E">
              <w:t>-37</w:t>
            </w:r>
          </w:p>
        </w:tc>
        <w:tc>
          <w:tcPr>
            <w:tcW w:w="1927" w:type="dxa"/>
          </w:tcPr>
          <w:p w14:paraId="66E47F3B" w14:textId="77777777" w:rsidR="004C488E" w:rsidRPr="004C488E" w:rsidRDefault="004C488E" w:rsidP="00953C75">
            <w:r w:rsidRPr="004C488E">
              <w:t>79</w:t>
            </w:r>
          </w:p>
          <w:p w14:paraId="61E732C7" w14:textId="53E765CF" w:rsidR="004C488E" w:rsidRPr="004C488E" w:rsidRDefault="004C488E" w:rsidP="00953C75">
            <w:r w:rsidRPr="004C488E">
              <w:t>-88</w:t>
            </w:r>
          </w:p>
        </w:tc>
        <w:tc>
          <w:tcPr>
            <w:tcW w:w="1928" w:type="dxa"/>
          </w:tcPr>
          <w:p w14:paraId="0D075070" w14:textId="77777777" w:rsidR="004C488E" w:rsidRPr="004C488E" w:rsidRDefault="004C488E" w:rsidP="00953C75">
            <w:r w:rsidRPr="004C488E">
              <w:t>27</w:t>
            </w:r>
          </w:p>
          <w:p w14:paraId="7D93EDBB" w14:textId="293513F2" w:rsidR="004C488E" w:rsidRPr="004C488E" w:rsidRDefault="004C488E" w:rsidP="00953C75">
            <w:r w:rsidRPr="004C488E">
              <w:t>-3</w:t>
            </w:r>
          </w:p>
        </w:tc>
        <w:tc>
          <w:tcPr>
            <w:tcW w:w="1928" w:type="dxa"/>
          </w:tcPr>
          <w:p w14:paraId="78C96269" w14:textId="77777777" w:rsidR="004C488E" w:rsidRPr="004C488E" w:rsidRDefault="004C488E" w:rsidP="00953C75">
            <w:r w:rsidRPr="004C488E">
              <w:t>4</w:t>
            </w:r>
          </w:p>
          <w:p w14:paraId="2F141F4A" w14:textId="565E0EF2" w:rsidR="004C488E" w:rsidRPr="004C488E" w:rsidRDefault="004C488E" w:rsidP="00953C75">
            <w:r w:rsidRPr="004C488E">
              <w:t>-1</w:t>
            </w:r>
          </w:p>
        </w:tc>
        <w:tc>
          <w:tcPr>
            <w:tcW w:w="1928" w:type="dxa"/>
          </w:tcPr>
          <w:p w14:paraId="7927DD27" w14:textId="77777777" w:rsidR="004C488E" w:rsidRPr="004C488E" w:rsidRDefault="004C488E" w:rsidP="00953C75">
            <w:r w:rsidRPr="004C488E">
              <w:t>276</w:t>
            </w:r>
          </w:p>
          <w:p w14:paraId="32011334" w14:textId="5A013F6A" w:rsidR="004C488E" w:rsidRPr="004C488E" w:rsidRDefault="004C488E" w:rsidP="00953C75">
            <w:r w:rsidRPr="004C488E">
              <w:t>-129</w:t>
            </w:r>
          </w:p>
        </w:tc>
      </w:tr>
    </w:tbl>
    <w:p w14:paraId="179A04B4" w14:textId="77777777" w:rsidR="004C488E" w:rsidRDefault="004C488E" w:rsidP="00953C75">
      <w:pPr>
        <w:rPr>
          <w:b/>
          <w:bCs/>
          <w:u w:val="single"/>
        </w:rPr>
      </w:pPr>
    </w:p>
    <w:tbl>
      <w:tblPr>
        <w:tblStyle w:val="TableGrid"/>
        <w:tblW w:w="0" w:type="auto"/>
        <w:tblLook w:val="04A0" w:firstRow="1" w:lastRow="0" w:firstColumn="1" w:lastColumn="0" w:noHBand="0" w:noVBand="1"/>
      </w:tblPr>
      <w:tblGrid>
        <w:gridCol w:w="3212"/>
        <w:gridCol w:w="3213"/>
        <w:gridCol w:w="3213"/>
      </w:tblGrid>
      <w:tr w:rsidR="00914C11" w:rsidRPr="004C488E" w14:paraId="618FCCB4" w14:textId="77777777" w:rsidTr="005658D9">
        <w:tc>
          <w:tcPr>
            <w:tcW w:w="6425" w:type="dxa"/>
            <w:gridSpan w:val="2"/>
            <w:tcBorders>
              <w:right w:val="single" w:sz="4" w:space="0" w:color="auto"/>
            </w:tcBorders>
          </w:tcPr>
          <w:p w14:paraId="2D09A8FE" w14:textId="39334A48" w:rsidR="00914C11" w:rsidRPr="004C488E" w:rsidRDefault="00914C11" w:rsidP="00953C75">
            <w:r w:rsidRPr="00914C11">
              <w:rPr>
                <w:b/>
                <w:bCs/>
              </w:rPr>
              <w:t>Holds</w:t>
            </w:r>
          </w:p>
        </w:tc>
        <w:tc>
          <w:tcPr>
            <w:tcW w:w="3213" w:type="dxa"/>
            <w:tcBorders>
              <w:top w:val="nil"/>
              <w:left w:val="single" w:sz="4" w:space="0" w:color="auto"/>
              <w:bottom w:val="nil"/>
              <w:right w:val="nil"/>
            </w:tcBorders>
          </w:tcPr>
          <w:p w14:paraId="66A4F675" w14:textId="77777777" w:rsidR="00914C11" w:rsidRPr="004C488E" w:rsidRDefault="00914C11" w:rsidP="00953C75"/>
        </w:tc>
      </w:tr>
      <w:tr w:rsidR="004C488E" w:rsidRPr="004C488E" w14:paraId="59BE8E6D" w14:textId="77777777" w:rsidTr="00914C11">
        <w:tc>
          <w:tcPr>
            <w:tcW w:w="3212" w:type="dxa"/>
          </w:tcPr>
          <w:p w14:paraId="64AD0C4D" w14:textId="5E99E50D" w:rsidR="004C488E" w:rsidRPr="004C488E" w:rsidRDefault="004C488E" w:rsidP="00953C75">
            <w:r>
              <w:t>Provided</w:t>
            </w:r>
          </w:p>
        </w:tc>
        <w:tc>
          <w:tcPr>
            <w:tcW w:w="3213" w:type="dxa"/>
            <w:tcBorders>
              <w:right w:val="single" w:sz="4" w:space="0" w:color="auto"/>
            </w:tcBorders>
          </w:tcPr>
          <w:p w14:paraId="5DBDC9ED" w14:textId="43E0919D" w:rsidR="004C488E" w:rsidRPr="004C488E" w:rsidRDefault="004C488E" w:rsidP="00953C75">
            <w:r>
              <w:t>Received</w:t>
            </w:r>
          </w:p>
        </w:tc>
        <w:tc>
          <w:tcPr>
            <w:tcW w:w="3213" w:type="dxa"/>
            <w:tcBorders>
              <w:top w:val="nil"/>
              <w:left w:val="single" w:sz="4" w:space="0" w:color="auto"/>
              <w:bottom w:val="nil"/>
              <w:right w:val="nil"/>
            </w:tcBorders>
          </w:tcPr>
          <w:p w14:paraId="54F86EC6" w14:textId="77777777" w:rsidR="004C488E" w:rsidRPr="004C488E" w:rsidRDefault="004C488E" w:rsidP="00953C75"/>
        </w:tc>
      </w:tr>
      <w:tr w:rsidR="004C488E" w:rsidRPr="004C488E" w14:paraId="4E3AD827" w14:textId="77777777" w:rsidTr="00914C11">
        <w:tc>
          <w:tcPr>
            <w:tcW w:w="3212" w:type="dxa"/>
          </w:tcPr>
          <w:p w14:paraId="5B931F0F" w14:textId="77777777" w:rsidR="004C488E" w:rsidRDefault="004C488E" w:rsidP="00953C75">
            <w:r>
              <w:t>126</w:t>
            </w:r>
          </w:p>
          <w:p w14:paraId="7E6AC608" w14:textId="7A34EBD9" w:rsidR="004C488E" w:rsidRPr="004C488E" w:rsidRDefault="004C488E" w:rsidP="00953C75">
            <w:r>
              <w:t>-26</w:t>
            </w:r>
          </w:p>
        </w:tc>
        <w:tc>
          <w:tcPr>
            <w:tcW w:w="3213" w:type="dxa"/>
            <w:tcBorders>
              <w:right w:val="single" w:sz="4" w:space="0" w:color="auto"/>
            </w:tcBorders>
          </w:tcPr>
          <w:p w14:paraId="402317EF" w14:textId="77777777" w:rsidR="004C488E" w:rsidRDefault="004C488E" w:rsidP="00953C75">
            <w:r>
              <w:t>58</w:t>
            </w:r>
          </w:p>
          <w:p w14:paraId="613C2A53" w14:textId="16AE4283" w:rsidR="004C488E" w:rsidRPr="004C488E" w:rsidRDefault="004C488E" w:rsidP="00953C75">
            <w:r>
              <w:t>-17</w:t>
            </w:r>
          </w:p>
        </w:tc>
        <w:tc>
          <w:tcPr>
            <w:tcW w:w="3213" w:type="dxa"/>
            <w:tcBorders>
              <w:top w:val="nil"/>
              <w:left w:val="single" w:sz="4" w:space="0" w:color="auto"/>
              <w:bottom w:val="nil"/>
              <w:right w:val="nil"/>
            </w:tcBorders>
          </w:tcPr>
          <w:p w14:paraId="5C309116" w14:textId="77777777" w:rsidR="004C488E" w:rsidRPr="004C488E" w:rsidRDefault="004C488E" w:rsidP="00953C75"/>
        </w:tc>
      </w:tr>
    </w:tbl>
    <w:p w14:paraId="1A1C666A" w14:textId="77777777" w:rsidR="004C488E" w:rsidRPr="004C488E" w:rsidRDefault="004C488E" w:rsidP="00953C75"/>
    <w:tbl>
      <w:tblPr>
        <w:tblStyle w:val="TableGrid"/>
        <w:tblW w:w="0" w:type="auto"/>
        <w:tblLook w:val="04A0" w:firstRow="1" w:lastRow="0" w:firstColumn="1" w:lastColumn="0" w:noHBand="0" w:noVBand="1"/>
      </w:tblPr>
      <w:tblGrid>
        <w:gridCol w:w="3212"/>
        <w:gridCol w:w="3213"/>
        <w:gridCol w:w="3213"/>
      </w:tblGrid>
      <w:tr w:rsidR="004C488E" w:rsidRPr="00914C11" w14:paraId="67979DDE" w14:textId="77777777" w:rsidTr="004C488E">
        <w:tc>
          <w:tcPr>
            <w:tcW w:w="3212" w:type="dxa"/>
          </w:tcPr>
          <w:p w14:paraId="49E02C2A" w14:textId="381705B9" w:rsidR="004C488E" w:rsidRPr="00914C11" w:rsidRDefault="004C488E" w:rsidP="00953C75">
            <w:pPr>
              <w:rPr>
                <w:b/>
                <w:bCs/>
              </w:rPr>
            </w:pPr>
            <w:r w:rsidRPr="00914C11">
              <w:rPr>
                <w:b/>
                <w:bCs/>
              </w:rPr>
              <w:t>Visitors</w:t>
            </w:r>
          </w:p>
        </w:tc>
        <w:tc>
          <w:tcPr>
            <w:tcW w:w="3213" w:type="dxa"/>
          </w:tcPr>
          <w:p w14:paraId="380B309C" w14:textId="279B1971" w:rsidR="004C488E" w:rsidRPr="00914C11" w:rsidRDefault="004C488E" w:rsidP="00953C75">
            <w:pPr>
              <w:rPr>
                <w:b/>
                <w:bCs/>
              </w:rPr>
            </w:pPr>
            <w:r w:rsidRPr="00914C11">
              <w:rPr>
                <w:b/>
                <w:bCs/>
              </w:rPr>
              <w:t>Reference Questions</w:t>
            </w:r>
          </w:p>
        </w:tc>
        <w:tc>
          <w:tcPr>
            <w:tcW w:w="3213" w:type="dxa"/>
          </w:tcPr>
          <w:p w14:paraId="205492FC" w14:textId="1011C904" w:rsidR="004C488E" w:rsidRPr="00914C11" w:rsidRDefault="004C488E" w:rsidP="00953C75">
            <w:pPr>
              <w:rPr>
                <w:b/>
                <w:bCs/>
              </w:rPr>
            </w:pPr>
            <w:r w:rsidRPr="00914C11">
              <w:rPr>
                <w:b/>
                <w:bCs/>
              </w:rPr>
              <w:t>New Cards</w:t>
            </w:r>
          </w:p>
        </w:tc>
      </w:tr>
      <w:tr w:rsidR="004C488E" w:rsidRPr="004C488E" w14:paraId="5391F3A9" w14:textId="77777777" w:rsidTr="004C488E">
        <w:tc>
          <w:tcPr>
            <w:tcW w:w="3212" w:type="dxa"/>
          </w:tcPr>
          <w:p w14:paraId="21298E0F" w14:textId="77777777" w:rsidR="004C488E" w:rsidRDefault="004C488E" w:rsidP="00953C75">
            <w:r>
              <w:t>309</w:t>
            </w:r>
          </w:p>
          <w:p w14:paraId="3E904310" w14:textId="45EA3301" w:rsidR="004C488E" w:rsidRPr="004C488E" w:rsidRDefault="004C488E" w:rsidP="00953C75">
            <w:r>
              <w:t>+20</w:t>
            </w:r>
          </w:p>
        </w:tc>
        <w:tc>
          <w:tcPr>
            <w:tcW w:w="3213" w:type="dxa"/>
          </w:tcPr>
          <w:p w14:paraId="4E3AC8C5" w14:textId="77777777" w:rsidR="004C488E" w:rsidRDefault="004C488E" w:rsidP="00953C75">
            <w:r>
              <w:t xml:space="preserve">62 </w:t>
            </w:r>
          </w:p>
          <w:p w14:paraId="3F69887E" w14:textId="4F9A793C" w:rsidR="004C488E" w:rsidRPr="004C488E" w:rsidRDefault="004C488E" w:rsidP="00953C75">
            <w:r>
              <w:t>+6</w:t>
            </w:r>
          </w:p>
        </w:tc>
        <w:tc>
          <w:tcPr>
            <w:tcW w:w="3213" w:type="dxa"/>
          </w:tcPr>
          <w:p w14:paraId="4EA60EC8" w14:textId="193AC431" w:rsidR="004C488E" w:rsidRPr="004C488E" w:rsidRDefault="004C488E" w:rsidP="00953C75">
            <w:r>
              <w:t>A 1/ J O</w:t>
            </w:r>
          </w:p>
        </w:tc>
      </w:tr>
    </w:tbl>
    <w:p w14:paraId="60874AE8" w14:textId="77777777" w:rsidR="004C488E" w:rsidRPr="004C488E" w:rsidRDefault="004C488E" w:rsidP="00953C75"/>
    <w:tbl>
      <w:tblPr>
        <w:tblStyle w:val="TableGrid"/>
        <w:tblW w:w="0" w:type="auto"/>
        <w:tblLook w:val="04A0" w:firstRow="1" w:lastRow="0" w:firstColumn="1" w:lastColumn="0" w:noHBand="0" w:noVBand="1"/>
      </w:tblPr>
      <w:tblGrid>
        <w:gridCol w:w="2409"/>
        <w:gridCol w:w="2409"/>
        <w:gridCol w:w="2410"/>
        <w:gridCol w:w="2410"/>
      </w:tblGrid>
      <w:tr w:rsidR="00914C11" w:rsidRPr="00914C11" w14:paraId="3EA772A3" w14:textId="77777777" w:rsidTr="00547C4E">
        <w:tc>
          <w:tcPr>
            <w:tcW w:w="9638" w:type="dxa"/>
            <w:gridSpan w:val="4"/>
          </w:tcPr>
          <w:p w14:paraId="1C7E91AE" w14:textId="094F3C57" w:rsidR="00914C11" w:rsidRPr="00914C11" w:rsidRDefault="00914C11" w:rsidP="00953C75">
            <w:pPr>
              <w:rPr>
                <w:b/>
                <w:bCs/>
              </w:rPr>
            </w:pPr>
            <w:r w:rsidRPr="00914C11">
              <w:rPr>
                <w:b/>
                <w:bCs/>
              </w:rPr>
              <w:t>Program Attendance</w:t>
            </w:r>
          </w:p>
        </w:tc>
      </w:tr>
      <w:tr w:rsidR="004C488E" w:rsidRPr="004C488E" w14:paraId="335FA641" w14:textId="77777777" w:rsidTr="004C488E">
        <w:tc>
          <w:tcPr>
            <w:tcW w:w="2409" w:type="dxa"/>
          </w:tcPr>
          <w:p w14:paraId="38E5BA6C" w14:textId="6A3AA228" w:rsidR="004C488E" w:rsidRPr="004C488E" w:rsidRDefault="00914C11" w:rsidP="00953C75">
            <w:r>
              <w:t>Adult</w:t>
            </w:r>
          </w:p>
        </w:tc>
        <w:tc>
          <w:tcPr>
            <w:tcW w:w="2409" w:type="dxa"/>
          </w:tcPr>
          <w:p w14:paraId="602D8797" w14:textId="26DD8F95" w:rsidR="004C488E" w:rsidRPr="004C488E" w:rsidRDefault="00914C11" w:rsidP="00953C75">
            <w:r>
              <w:t>General Interest</w:t>
            </w:r>
          </w:p>
        </w:tc>
        <w:tc>
          <w:tcPr>
            <w:tcW w:w="2410" w:type="dxa"/>
          </w:tcPr>
          <w:p w14:paraId="4DB79B33" w14:textId="2AF5B9BC" w:rsidR="004C488E" w:rsidRPr="004C488E" w:rsidRDefault="00914C11" w:rsidP="00953C75">
            <w:r>
              <w:t>Children</w:t>
            </w:r>
          </w:p>
        </w:tc>
        <w:tc>
          <w:tcPr>
            <w:tcW w:w="2410" w:type="dxa"/>
          </w:tcPr>
          <w:p w14:paraId="17C9CA39" w14:textId="4A4355F5" w:rsidR="004C488E" w:rsidRPr="004C488E" w:rsidRDefault="00914C11" w:rsidP="00953C75">
            <w:r>
              <w:t>Teen</w:t>
            </w:r>
          </w:p>
        </w:tc>
      </w:tr>
      <w:tr w:rsidR="004C488E" w:rsidRPr="004C488E" w14:paraId="3A5FC3B8" w14:textId="77777777" w:rsidTr="004C488E">
        <w:tc>
          <w:tcPr>
            <w:tcW w:w="2409" w:type="dxa"/>
          </w:tcPr>
          <w:p w14:paraId="7779D245" w14:textId="76392D7F" w:rsidR="004C488E" w:rsidRPr="004C488E" w:rsidRDefault="00914C11" w:rsidP="00953C75">
            <w:r>
              <w:t>6/65</w:t>
            </w:r>
          </w:p>
        </w:tc>
        <w:tc>
          <w:tcPr>
            <w:tcW w:w="2409" w:type="dxa"/>
          </w:tcPr>
          <w:p w14:paraId="178485EC" w14:textId="0E005495" w:rsidR="004C488E" w:rsidRPr="004C488E" w:rsidRDefault="00914C11" w:rsidP="00953C75">
            <w:r>
              <w:t>1/8</w:t>
            </w:r>
          </w:p>
        </w:tc>
        <w:tc>
          <w:tcPr>
            <w:tcW w:w="2410" w:type="dxa"/>
          </w:tcPr>
          <w:p w14:paraId="52127517" w14:textId="7C5E08B8" w:rsidR="004C488E" w:rsidRPr="004C488E" w:rsidRDefault="00914C11" w:rsidP="00953C75">
            <w:r>
              <w:t>4/20</w:t>
            </w:r>
          </w:p>
        </w:tc>
        <w:tc>
          <w:tcPr>
            <w:tcW w:w="2410" w:type="dxa"/>
          </w:tcPr>
          <w:p w14:paraId="2922E2B3" w14:textId="7F28DE23" w:rsidR="004C488E" w:rsidRPr="004C488E" w:rsidRDefault="00914C11" w:rsidP="00953C75">
            <w:r>
              <w:t>0/0</w:t>
            </w:r>
          </w:p>
        </w:tc>
      </w:tr>
      <w:tr w:rsidR="004C488E" w:rsidRPr="004C488E" w14:paraId="6634DE32" w14:textId="77777777" w:rsidTr="004C488E">
        <w:tc>
          <w:tcPr>
            <w:tcW w:w="2409" w:type="dxa"/>
          </w:tcPr>
          <w:p w14:paraId="06E449C1" w14:textId="194BFC17" w:rsidR="004C488E" w:rsidRPr="004C488E" w:rsidRDefault="00914C11" w:rsidP="00953C75">
            <w:r>
              <w:t>Libby:</w:t>
            </w:r>
          </w:p>
        </w:tc>
        <w:tc>
          <w:tcPr>
            <w:tcW w:w="2409" w:type="dxa"/>
          </w:tcPr>
          <w:p w14:paraId="7EEE37C4" w14:textId="0F7511A4" w:rsidR="004C488E" w:rsidRPr="004C488E" w:rsidRDefault="00914C11" w:rsidP="00953C75">
            <w:r>
              <w:t>Books:  84/+6</w:t>
            </w:r>
          </w:p>
        </w:tc>
        <w:tc>
          <w:tcPr>
            <w:tcW w:w="2410" w:type="dxa"/>
          </w:tcPr>
          <w:p w14:paraId="13DE656C" w14:textId="216E3524" w:rsidR="004C488E" w:rsidRPr="004C488E" w:rsidRDefault="00914C11" w:rsidP="00953C75">
            <w:r>
              <w:t>Mags:  6/+1</w:t>
            </w:r>
          </w:p>
        </w:tc>
        <w:tc>
          <w:tcPr>
            <w:tcW w:w="2410" w:type="dxa"/>
          </w:tcPr>
          <w:p w14:paraId="55E5A697" w14:textId="77777777" w:rsidR="004C488E" w:rsidRPr="004C488E" w:rsidRDefault="004C488E" w:rsidP="00953C75"/>
        </w:tc>
      </w:tr>
    </w:tbl>
    <w:p w14:paraId="1CA93B71" w14:textId="77777777" w:rsidR="00914C11" w:rsidRDefault="00914C11" w:rsidP="00914C11">
      <w:pPr>
        <w:rPr>
          <w:b/>
          <w:bCs/>
          <w:u w:val="single"/>
        </w:rPr>
      </w:pPr>
    </w:p>
    <w:p w14:paraId="6CAC4040" w14:textId="1F8DA259" w:rsidR="00953C75" w:rsidRDefault="00953C75" w:rsidP="00953C75">
      <w:pPr>
        <w:rPr>
          <w:b/>
          <w:bCs/>
        </w:rPr>
      </w:pPr>
      <w:r w:rsidRPr="00421F21">
        <w:rPr>
          <w:b/>
          <w:bCs/>
          <w:u w:val="single"/>
        </w:rPr>
        <w:t>Financial Report</w:t>
      </w:r>
      <w:r w:rsidRPr="00421F21">
        <w:rPr>
          <w:b/>
          <w:bCs/>
        </w:rPr>
        <w:t>:</w:t>
      </w:r>
      <w:r w:rsidR="00395025">
        <w:rPr>
          <w:b/>
          <w:bCs/>
        </w:rPr>
        <w:t xml:space="preserve">  Sandi</w:t>
      </w:r>
    </w:p>
    <w:p w14:paraId="753562DF" w14:textId="33530C8F" w:rsidR="00766F74" w:rsidRPr="006133FB" w:rsidRDefault="008C039B" w:rsidP="00953C75">
      <w:pPr>
        <w:rPr>
          <w:b/>
          <w:bCs/>
          <w:i/>
          <w:iCs/>
        </w:rPr>
      </w:pPr>
      <w:r>
        <w:rPr>
          <w:b/>
          <w:bCs/>
        </w:rPr>
        <w:t xml:space="preserve">Southern Tier Libraries grant </w:t>
      </w:r>
      <w:proofErr w:type="gramStart"/>
      <w:r>
        <w:rPr>
          <w:b/>
          <w:bCs/>
        </w:rPr>
        <w:t>2023  --</w:t>
      </w:r>
      <w:proofErr w:type="gramEnd"/>
      <w:r>
        <w:rPr>
          <w:b/>
          <w:bCs/>
        </w:rPr>
        <w:t xml:space="preserve">  </w:t>
      </w:r>
      <w:r w:rsidR="00914C11">
        <w:rPr>
          <w:b/>
          <w:bCs/>
          <w:i/>
          <w:iCs/>
        </w:rPr>
        <w:t xml:space="preserve">GRANT </w:t>
      </w:r>
      <w:r w:rsidR="00766F74" w:rsidRPr="006133FB">
        <w:rPr>
          <w:b/>
          <w:bCs/>
          <w:i/>
          <w:iCs/>
        </w:rPr>
        <w:t>BUDGET</w:t>
      </w:r>
      <w:r w:rsidR="00914C11">
        <w:rPr>
          <w:b/>
          <w:bCs/>
          <w:i/>
          <w:iCs/>
        </w:rPr>
        <w:t xml:space="preserve"> handout page 1</w:t>
      </w:r>
      <w:r w:rsidR="00766F74" w:rsidRPr="006133FB">
        <w:rPr>
          <w:b/>
          <w:bCs/>
          <w:i/>
          <w:iCs/>
        </w:rPr>
        <w:t xml:space="preserve">:  </w:t>
      </w:r>
    </w:p>
    <w:p w14:paraId="16ABF421" w14:textId="58B72D47" w:rsidR="008C039B" w:rsidRDefault="008C039B" w:rsidP="00953C75">
      <w:r>
        <w:t xml:space="preserve">Discussion to deposit or not to deposit.  </w:t>
      </w:r>
      <w:proofErr w:type="gramStart"/>
      <w:r w:rsidR="00914C11">
        <w:t>Only</w:t>
      </w:r>
      <w:proofErr w:type="gramEnd"/>
      <w:r w:rsidR="00914C11">
        <w:t xml:space="preserve"> reason to deposit in </w:t>
      </w:r>
      <w:r w:rsidR="00EF5DF1">
        <w:t>DSPML</w:t>
      </w:r>
      <w:r w:rsidR="00914C11">
        <w:t xml:space="preserve"> checking account </w:t>
      </w:r>
      <w:r>
        <w:t>is</w:t>
      </w:r>
      <w:r w:rsidR="00914C11">
        <w:t xml:space="preserve"> if </w:t>
      </w:r>
      <w:r>
        <w:t xml:space="preserve">not </w:t>
      </w:r>
      <w:r w:rsidR="00914C11">
        <w:t xml:space="preserve">longer than one year </w:t>
      </w:r>
      <w:r>
        <w:t>as</w:t>
      </w:r>
      <w:r w:rsidR="00914C11">
        <w:t xml:space="preserve"> </w:t>
      </w:r>
      <w:r w:rsidR="00F170FE">
        <w:t xml:space="preserve">the </w:t>
      </w:r>
      <w:r w:rsidR="00914C11">
        <w:t>Village would just keep money left at the end of the year</w:t>
      </w:r>
      <w:r>
        <w:t xml:space="preserve"> – would not roll anything over</w:t>
      </w:r>
      <w:r w:rsidR="00914C11">
        <w:t>.</w:t>
      </w:r>
      <w:r>
        <w:t xml:space="preserve">  That’s why we started the grants that are longer or don’t have a deadline</w:t>
      </w:r>
      <w:r w:rsidR="00F170FE">
        <w:t>.</w:t>
      </w:r>
      <w:r w:rsidR="00F170FE" w:rsidRPr="00F170FE">
        <w:t xml:space="preserve"> </w:t>
      </w:r>
      <w:r w:rsidR="00F170FE">
        <w:t xml:space="preserve">  Sandi needs better accounting of how money is spent/where from.  What grant, etc.  Mark vouchers, etc. to Village where money </w:t>
      </w:r>
      <w:r w:rsidR="005E4FC3">
        <w:t xml:space="preserve">is </w:t>
      </w:r>
      <w:r w:rsidR="00F170FE">
        <w:t xml:space="preserve">from.  </w:t>
      </w:r>
      <w:r w:rsidR="00752683">
        <w:t xml:space="preserve">Need a </w:t>
      </w:r>
      <w:r w:rsidR="00F170FE">
        <w:t xml:space="preserve">“Grant Tracker”.  Sandi is going to go back to when the grant started </w:t>
      </w:r>
      <w:r w:rsidR="00EF5DF1">
        <w:t>and</w:t>
      </w:r>
      <w:r w:rsidR="00F170FE">
        <w:t xml:space="preserve"> map it out</w:t>
      </w:r>
      <w:r w:rsidR="00EF5DF1">
        <w:t xml:space="preserve"> </w:t>
      </w:r>
      <w:proofErr w:type="gramStart"/>
      <w:r w:rsidR="00EF5DF1">
        <w:t>in order t</w:t>
      </w:r>
      <w:r w:rsidR="00F170FE">
        <w:t>o</w:t>
      </w:r>
      <w:proofErr w:type="gramEnd"/>
      <w:r w:rsidR="00F170FE">
        <w:t xml:space="preserve"> see what checking account money is grant money and what is “our” money</w:t>
      </w:r>
      <w:r w:rsidR="00752683">
        <w:t>.</w:t>
      </w:r>
    </w:p>
    <w:p w14:paraId="747C2E46" w14:textId="0650F342" w:rsidR="00307F1B" w:rsidRDefault="008C039B" w:rsidP="00953C75">
      <w:r>
        <w:t xml:space="preserve">Sandi made a new table/visual graph to show income and expenses related to this </w:t>
      </w:r>
      <w:proofErr w:type="gramStart"/>
      <w:r>
        <w:t>particular grant</w:t>
      </w:r>
      <w:proofErr w:type="gramEnd"/>
      <w:r>
        <w:t xml:space="preserve">.  (Sandi plans to use this model for all grants </w:t>
      </w:r>
      <w:proofErr w:type="gramStart"/>
      <w:r>
        <w:t>in order to</w:t>
      </w:r>
      <w:proofErr w:type="gramEnd"/>
      <w:r>
        <w:t xml:space="preserve"> keep better track of the money in and spent.)  </w:t>
      </w:r>
    </w:p>
    <w:p w14:paraId="59A9D0B3" w14:textId="39497DC0" w:rsidR="00914C11" w:rsidRPr="00064801" w:rsidRDefault="00914C11" w:rsidP="00953C75">
      <w:pPr>
        <w:rPr>
          <w:b/>
          <w:bCs/>
          <w:i/>
          <w:iCs/>
        </w:rPr>
      </w:pPr>
      <w:r w:rsidRPr="00064801">
        <w:rPr>
          <w:b/>
          <w:bCs/>
          <w:i/>
          <w:iCs/>
        </w:rPr>
        <w:t>Prepaid Vouchers, Page 2:</w:t>
      </w:r>
    </w:p>
    <w:p w14:paraId="22A51F63" w14:textId="6C55E9A0" w:rsidR="00914C11" w:rsidRDefault="00F170FE" w:rsidP="00953C75">
      <w:r>
        <w:t xml:space="preserve">April vouchers that went to the Village.  </w:t>
      </w:r>
      <w:r w:rsidR="00914C11">
        <w:t xml:space="preserve">Only have until </w:t>
      </w:r>
      <w:r>
        <w:t>mid-May</w:t>
      </w:r>
      <w:r w:rsidR="00914C11">
        <w:t xml:space="preserve"> to </w:t>
      </w:r>
      <w:r>
        <w:t xml:space="preserve">submit any vouchers </w:t>
      </w:r>
      <w:r w:rsidR="00752683">
        <w:t>to the</w:t>
      </w:r>
      <w:r w:rsidR="00914C11">
        <w:t xml:space="preserve"> Village</w:t>
      </w:r>
      <w:r>
        <w:t xml:space="preserve"> for this fiscal year</w:t>
      </w:r>
      <w:r w:rsidR="00914C11">
        <w:t>; Pam</w:t>
      </w:r>
      <w:r w:rsidR="00AC1E43">
        <w:t xml:space="preserve"> </w:t>
      </w:r>
      <w:r>
        <w:t xml:space="preserve">needs time and </w:t>
      </w:r>
      <w:r w:rsidR="00914C11">
        <w:t>does not do accruals.</w:t>
      </w:r>
    </w:p>
    <w:p w14:paraId="6D7258D8" w14:textId="4306BC9C" w:rsidR="00914C11" w:rsidRPr="00064801" w:rsidRDefault="00914C11" w:rsidP="00953C75">
      <w:pPr>
        <w:rPr>
          <w:b/>
          <w:bCs/>
          <w:i/>
          <w:iCs/>
        </w:rPr>
      </w:pPr>
      <w:r w:rsidRPr="00064801">
        <w:rPr>
          <w:b/>
          <w:bCs/>
          <w:i/>
          <w:iCs/>
        </w:rPr>
        <w:t>Detail of Expenses, Page 2 of 2:</w:t>
      </w:r>
    </w:p>
    <w:p w14:paraId="130BD798" w14:textId="418C2934" w:rsidR="00F170FE" w:rsidRDefault="00F170FE" w:rsidP="00F170FE">
      <w:r>
        <w:t xml:space="preserve">23% remaining of our budget according to expenditures but that only goes through March.  April and May expense/revenue </w:t>
      </w:r>
      <w:r w:rsidR="00752683">
        <w:t xml:space="preserve">still </w:t>
      </w:r>
      <w:r>
        <w:t>to be generated.</w:t>
      </w:r>
    </w:p>
    <w:p w14:paraId="2837F584" w14:textId="7F2947FC" w:rsidR="00914C11" w:rsidRPr="00064801" w:rsidRDefault="00914C11" w:rsidP="00953C75">
      <w:pPr>
        <w:rPr>
          <w:b/>
          <w:bCs/>
          <w:i/>
          <w:iCs/>
        </w:rPr>
      </w:pPr>
      <w:r w:rsidRPr="00064801">
        <w:rPr>
          <w:b/>
          <w:bCs/>
          <w:i/>
          <w:iCs/>
        </w:rPr>
        <w:lastRenderedPageBreak/>
        <w:t>March 2024 – Inc</w:t>
      </w:r>
      <w:r w:rsidR="00EF5DF1">
        <w:rPr>
          <w:b/>
          <w:bCs/>
          <w:i/>
          <w:iCs/>
        </w:rPr>
        <w:t>ome</w:t>
      </w:r>
      <w:r w:rsidRPr="00064801">
        <w:rPr>
          <w:b/>
          <w:bCs/>
          <w:i/>
          <w:iCs/>
        </w:rPr>
        <w:t xml:space="preserve"> and Expenses</w:t>
      </w:r>
    </w:p>
    <w:p w14:paraId="35C2F6AB" w14:textId="2D56AC6E" w:rsidR="00914C11" w:rsidRDefault="00914C11" w:rsidP="00953C75">
      <w:r>
        <w:t xml:space="preserve">Tell </w:t>
      </w:r>
      <w:r w:rsidR="00EF5DF1">
        <w:t xml:space="preserve">the bank we </w:t>
      </w:r>
      <w:r>
        <w:t xml:space="preserve">want to roll over </w:t>
      </w:r>
      <w:r w:rsidR="00F170FE">
        <w:t xml:space="preserve">$50K in </w:t>
      </w:r>
      <w:r>
        <w:t xml:space="preserve">CD.  </w:t>
      </w:r>
      <w:r w:rsidR="00170DDB">
        <w:t xml:space="preserve">Matures </w:t>
      </w:r>
      <w:r>
        <w:t>April 31</w:t>
      </w:r>
      <w:r w:rsidRPr="00914C11">
        <w:rPr>
          <w:vertAlign w:val="superscript"/>
        </w:rPr>
        <w:t>st</w:t>
      </w:r>
      <w:r>
        <w:t xml:space="preserve"> – 10 days to not be penalized</w:t>
      </w:r>
      <w:r w:rsidR="00E47C5C">
        <w:t xml:space="preserve"> if </w:t>
      </w:r>
      <w:r w:rsidR="00170DDB">
        <w:t xml:space="preserve">we </w:t>
      </w:r>
      <w:r w:rsidR="00E47C5C">
        <w:t xml:space="preserve">want to take </w:t>
      </w:r>
      <w:r w:rsidR="007C570F">
        <w:t xml:space="preserve">money </w:t>
      </w:r>
      <w:r w:rsidR="00E47C5C">
        <w:t>out</w:t>
      </w:r>
      <w:r>
        <w:t>.</w:t>
      </w:r>
      <w:r w:rsidR="00F170FE">
        <w:t xml:space="preserve">  It may be a fight to get the 5.1% interest rate as that is supposed to be for “new” money.  Our</w:t>
      </w:r>
      <w:r w:rsidR="007C570F">
        <w:t xml:space="preserve"> money</w:t>
      </w:r>
      <w:r w:rsidR="00F170FE">
        <w:t xml:space="preserve"> is already in Chemung Canal.  </w:t>
      </w:r>
    </w:p>
    <w:p w14:paraId="1C46E27F" w14:textId="61111843" w:rsidR="00914C11" w:rsidRDefault="00E47C5C" w:rsidP="00953C75">
      <w:r>
        <w:t>Sandi wrote a check to the Village for $</w:t>
      </w:r>
      <w:r w:rsidR="00914C11">
        <w:t>39.98 as Karin used wrong credit card.</w:t>
      </w:r>
      <w:r>
        <w:t xml:space="preserve">  She was supposed to use the “Grant credit card”</w:t>
      </w:r>
      <w:r w:rsidR="00170DDB">
        <w:t>,</w:t>
      </w:r>
      <w:r>
        <w:t xml:space="preserve"> instead it went through the </w:t>
      </w:r>
      <w:proofErr w:type="gramStart"/>
      <w:r>
        <w:t>Village</w:t>
      </w:r>
      <w:proofErr w:type="gramEnd"/>
      <w:r>
        <w:t xml:space="preserve"> so Sandi reimbursed the Village.  Sandi could not find a receipt for Sam’s Club expense but is sure it had to do with some kind of food or paper product.  0.42 cents in interest.  End of March total $26,634.46.  Still talking about the Village’s large amount of interest earned … John asked </w:t>
      </w:r>
      <w:r w:rsidR="007C570F">
        <w:t xml:space="preserve">the </w:t>
      </w:r>
      <w:r>
        <w:t xml:space="preserve">bank how </w:t>
      </w:r>
      <w:proofErr w:type="gramStart"/>
      <w:r>
        <w:t>come</w:t>
      </w:r>
      <w:proofErr w:type="gramEnd"/>
      <w:r>
        <w:t xml:space="preserve"> </w:t>
      </w:r>
      <w:r w:rsidR="007C570F">
        <w:t xml:space="preserve">we have been getting </w:t>
      </w:r>
      <w:r>
        <w:t xml:space="preserve">such low interest </w:t>
      </w:r>
      <w:r w:rsidR="00170DDB">
        <w:t xml:space="preserve">on our account </w:t>
      </w:r>
      <w:r>
        <w:t xml:space="preserve">VS Village?  </w:t>
      </w:r>
      <w:r w:rsidR="00170DDB">
        <w:t xml:space="preserve">As </w:t>
      </w:r>
      <w:r>
        <w:t xml:space="preserve">John does the banking when there are checks, he asked </w:t>
      </w:r>
      <w:r w:rsidR="00170DDB">
        <w:t xml:space="preserve">them </w:t>
      </w:r>
      <w:r>
        <w:t>why we were getting such low interest.  They increased</w:t>
      </w:r>
      <w:r w:rsidR="007C570F">
        <w:t xml:space="preserve"> our interest</w:t>
      </w:r>
      <w:r>
        <w:t xml:space="preserve"> to </w:t>
      </w:r>
      <w:proofErr w:type="gramStart"/>
      <w:r>
        <w:t>2.something</w:t>
      </w:r>
      <w:proofErr w:type="gramEnd"/>
      <w:r>
        <w:t xml:space="preserve"> percent.  What about the checking account</w:t>
      </w:r>
      <w:r w:rsidR="007C570F">
        <w:t>?</w:t>
      </w:r>
      <w:r>
        <w:t xml:space="preserve">  It will be </w:t>
      </w:r>
      <w:proofErr w:type="gramStart"/>
      <w:r>
        <w:t>interest</w:t>
      </w:r>
      <w:proofErr w:type="gramEnd"/>
      <w:r>
        <w:t xml:space="preserve"> for both.  </w:t>
      </w:r>
      <w:r w:rsidR="00170DDB">
        <w:t xml:space="preserve"> I</w:t>
      </w:r>
      <w:r>
        <w:t xml:space="preserve">t </w:t>
      </w:r>
      <w:r w:rsidR="007C570F">
        <w:t>paid</w:t>
      </w:r>
      <w:r>
        <w:t xml:space="preserve"> to ask about </w:t>
      </w:r>
      <w:r w:rsidR="007C570F">
        <w:t>this</w:t>
      </w:r>
      <w:r>
        <w:t xml:space="preserve">.  We will see what our interest is next month.  </w:t>
      </w:r>
    </w:p>
    <w:p w14:paraId="78C9FF10" w14:textId="47C43622" w:rsidR="00E47C5C" w:rsidRDefault="00E47C5C" w:rsidP="00953C75">
      <w:r>
        <w:t>Comment about how Pam recorded checks received in memory of people.  They are shown in their own category.</w:t>
      </w:r>
    </w:p>
    <w:p w14:paraId="7716A71B" w14:textId="66D16A0B" w:rsidR="00F80276" w:rsidRDefault="00E47C5C" w:rsidP="00953C75">
      <w:r>
        <w:t>What was the annual k</w:t>
      </w:r>
      <w:r w:rsidR="00914C11">
        <w:t>ick back on annual report for Sandi</w:t>
      </w:r>
      <w:r>
        <w:t>?</w:t>
      </w:r>
      <w:r w:rsidR="00914C11">
        <w:t xml:space="preserve">  </w:t>
      </w:r>
      <w:r w:rsidR="00CF2B4A">
        <w:t>“</w:t>
      </w:r>
      <w:r>
        <w:t xml:space="preserve">The kick back </w:t>
      </w:r>
      <w:proofErr w:type="gramStart"/>
      <w:r>
        <w:t>was;</w:t>
      </w:r>
      <w:proofErr w:type="gramEnd"/>
      <w:r>
        <w:t xml:space="preserve"> well there wasn’t a kick back</w:t>
      </w:r>
      <w:r w:rsidR="00CF2B4A">
        <w:t xml:space="preserve">”. </w:t>
      </w:r>
      <w:r>
        <w:t xml:space="preserve"> </w:t>
      </w:r>
      <w:r w:rsidR="00914C11">
        <w:t xml:space="preserve">Erica </w:t>
      </w:r>
      <w:r w:rsidR="0039562B">
        <w:t xml:space="preserve">from STLS </w:t>
      </w:r>
      <w:r w:rsidR="00914C11">
        <w:t>sent and submit</w:t>
      </w:r>
      <w:r w:rsidR="00F80276">
        <w:t>ted</w:t>
      </w:r>
      <w:r w:rsidR="00914C11">
        <w:t xml:space="preserve"> </w:t>
      </w:r>
      <w:r w:rsidR="00CF2B4A">
        <w:t xml:space="preserve">the report.  At </w:t>
      </w:r>
      <w:proofErr w:type="gramStart"/>
      <w:r w:rsidR="00CF2B4A">
        <w:t>first</w:t>
      </w:r>
      <w:proofErr w:type="gramEnd"/>
      <w:r>
        <w:t xml:space="preserve"> they didn’t like </w:t>
      </w:r>
      <w:r w:rsidR="00914C11">
        <w:t xml:space="preserve">Category 12.23 </w:t>
      </w:r>
      <w:r w:rsidR="00CF2B4A">
        <w:t>(</w:t>
      </w:r>
      <w:r>
        <w:t>miscellaneous category</w:t>
      </w:r>
      <w:r w:rsidR="00CF2B4A">
        <w:t>)</w:t>
      </w:r>
      <w:r>
        <w:t xml:space="preserve"> because it </w:t>
      </w:r>
      <w:r w:rsidR="00914C11">
        <w:t xml:space="preserve">went up </w:t>
      </w:r>
      <w:r w:rsidR="00170DDB">
        <w:t>$</w:t>
      </w:r>
      <w:r w:rsidR="00914C11">
        <w:t xml:space="preserve">5,000 – why?  </w:t>
      </w:r>
      <w:r w:rsidR="0039562B">
        <w:t xml:space="preserve">1) 800 dollars for postage because they got rid of the postage code.  2) it is programming.  Karin/Laura did a lot of programming </w:t>
      </w:r>
      <w:r w:rsidR="00F80276">
        <w:t xml:space="preserve">this year </w:t>
      </w:r>
      <w:r w:rsidR="0039562B">
        <w:t xml:space="preserve">because they had grants.  </w:t>
      </w:r>
      <w:r w:rsidR="00F80276">
        <w:t>STLS</w:t>
      </w:r>
      <w:r w:rsidR="00914C11">
        <w:t xml:space="preserve"> accepted </w:t>
      </w:r>
      <w:bookmarkStart w:id="0" w:name="_Hlk166620622"/>
      <w:r w:rsidR="0039562B">
        <w:t xml:space="preserve">that explanation.  </w:t>
      </w:r>
    </w:p>
    <w:p w14:paraId="2DCF9485" w14:textId="21F4DC99" w:rsidR="00914C11" w:rsidRDefault="0039562B" w:rsidP="00953C75">
      <w:r>
        <w:t xml:space="preserve">Annual report (NYS) caught that John needs to go sign his Oath </w:t>
      </w:r>
      <w:r w:rsidR="00CF2B4A">
        <w:t>and</w:t>
      </w:r>
      <w:r>
        <w:t xml:space="preserve"> have notarized.  Only officers need to renew their Oath.  2 – </w:t>
      </w:r>
      <w:proofErr w:type="gramStart"/>
      <w:r>
        <w:t>5 year</w:t>
      </w:r>
      <w:proofErr w:type="gramEnd"/>
      <w:r>
        <w:t xml:space="preserve"> term limit for Board members.  You can do more if you start by finishing someone else’s term.  John has been on 5 years already.  </w:t>
      </w:r>
    </w:p>
    <w:tbl>
      <w:tblPr>
        <w:tblStyle w:val="TableGrid"/>
        <w:tblW w:w="0" w:type="auto"/>
        <w:tblLook w:val="04A0" w:firstRow="1" w:lastRow="0" w:firstColumn="1" w:lastColumn="0" w:noHBand="0" w:noVBand="1"/>
      </w:tblPr>
      <w:tblGrid>
        <w:gridCol w:w="3116"/>
        <w:gridCol w:w="3117"/>
        <w:gridCol w:w="3117"/>
      </w:tblGrid>
      <w:tr w:rsidR="00FC1A28" w:rsidRPr="00421F21" w14:paraId="72154267" w14:textId="77777777" w:rsidTr="001A018A">
        <w:tc>
          <w:tcPr>
            <w:tcW w:w="9350" w:type="dxa"/>
            <w:gridSpan w:val="3"/>
          </w:tcPr>
          <w:p w14:paraId="2A614EB5" w14:textId="584E13D3" w:rsidR="00FC1A28" w:rsidRPr="00421F21" w:rsidRDefault="00FC1A28" w:rsidP="001A018A">
            <w:pPr>
              <w:spacing w:after="160" w:line="259" w:lineRule="auto"/>
            </w:pPr>
            <w:r>
              <w:t xml:space="preserve">Motion </w:t>
            </w:r>
            <w:r w:rsidR="00C7255D">
              <w:t xml:space="preserve">made </w:t>
            </w:r>
            <w:r w:rsidR="00E47C5C">
              <w:t xml:space="preserve">to pass Sandi’s </w:t>
            </w:r>
            <w:r w:rsidR="0039562B">
              <w:t>financial reports.</w:t>
            </w:r>
          </w:p>
        </w:tc>
      </w:tr>
      <w:tr w:rsidR="00FC1A28" w14:paraId="23B934A2" w14:textId="77777777" w:rsidTr="001A018A">
        <w:tc>
          <w:tcPr>
            <w:tcW w:w="3116" w:type="dxa"/>
          </w:tcPr>
          <w:p w14:paraId="34A162A7" w14:textId="77777777" w:rsidR="00FC1A28" w:rsidRDefault="00FC1A28" w:rsidP="001A018A">
            <w:pPr>
              <w:rPr>
                <w:b/>
                <w:bCs/>
              </w:rPr>
            </w:pPr>
            <w:r>
              <w:rPr>
                <w:b/>
                <w:bCs/>
              </w:rPr>
              <w:t>MOTION MADE BY</w:t>
            </w:r>
          </w:p>
        </w:tc>
        <w:tc>
          <w:tcPr>
            <w:tcW w:w="3117" w:type="dxa"/>
          </w:tcPr>
          <w:p w14:paraId="2E52769D" w14:textId="77777777" w:rsidR="00FC1A28" w:rsidRDefault="00FC1A28" w:rsidP="001A018A">
            <w:pPr>
              <w:rPr>
                <w:b/>
                <w:bCs/>
              </w:rPr>
            </w:pPr>
            <w:r>
              <w:rPr>
                <w:b/>
                <w:bCs/>
              </w:rPr>
              <w:t>SECONDED</w:t>
            </w:r>
          </w:p>
        </w:tc>
        <w:tc>
          <w:tcPr>
            <w:tcW w:w="3117" w:type="dxa"/>
          </w:tcPr>
          <w:p w14:paraId="2C9D25A0" w14:textId="77777777" w:rsidR="00FC1A28" w:rsidRDefault="00FC1A28" w:rsidP="001A018A">
            <w:pPr>
              <w:rPr>
                <w:b/>
                <w:bCs/>
              </w:rPr>
            </w:pPr>
            <w:r>
              <w:rPr>
                <w:b/>
                <w:bCs/>
              </w:rPr>
              <w:t>APPROVED</w:t>
            </w:r>
          </w:p>
        </w:tc>
      </w:tr>
      <w:tr w:rsidR="00FC1A28" w:rsidRPr="00421F21" w14:paraId="72BD96E8" w14:textId="77777777" w:rsidTr="001A018A">
        <w:trPr>
          <w:trHeight w:val="125"/>
        </w:trPr>
        <w:tc>
          <w:tcPr>
            <w:tcW w:w="3116" w:type="dxa"/>
          </w:tcPr>
          <w:p w14:paraId="1324E599" w14:textId="7CA78DDB" w:rsidR="00FC1A28" w:rsidRPr="00421F21" w:rsidRDefault="00FC1A28" w:rsidP="001A018A">
            <w:r>
              <w:t>John</w:t>
            </w:r>
          </w:p>
        </w:tc>
        <w:tc>
          <w:tcPr>
            <w:tcW w:w="3117" w:type="dxa"/>
          </w:tcPr>
          <w:p w14:paraId="0988E1A6" w14:textId="22B554DC" w:rsidR="00FC1A28" w:rsidRPr="00421F21" w:rsidRDefault="00AC1E43" w:rsidP="001A018A">
            <w:r>
              <w:t>Jenn</w:t>
            </w:r>
          </w:p>
        </w:tc>
        <w:tc>
          <w:tcPr>
            <w:tcW w:w="3117" w:type="dxa"/>
          </w:tcPr>
          <w:p w14:paraId="63454038" w14:textId="77777777" w:rsidR="00FC1A28" w:rsidRPr="00421F21" w:rsidRDefault="00FC1A28" w:rsidP="001A018A">
            <w:r>
              <w:t>Unanimously</w:t>
            </w:r>
          </w:p>
        </w:tc>
        <w:bookmarkEnd w:id="0"/>
      </w:tr>
    </w:tbl>
    <w:p w14:paraId="4383A0E9" w14:textId="77777777" w:rsidR="00AC1E43" w:rsidRDefault="00C7255D" w:rsidP="00AC1E43">
      <w:pPr>
        <w:rPr>
          <w:b/>
          <w:bCs/>
        </w:rPr>
      </w:pPr>
      <w:r>
        <w:br/>
      </w:r>
      <w:r w:rsidR="00AC1E43" w:rsidRPr="007D65D7">
        <w:rPr>
          <w:b/>
          <w:bCs/>
          <w:u w:val="single"/>
        </w:rPr>
        <w:t>President’s Report</w:t>
      </w:r>
      <w:r w:rsidR="00AC1E43" w:rsidRPr="007D65D7">
        <w:rPr>
          <w:b/>
          <w:bCs/>
        </w:rPr>
        <w:t>:</w:t>
      </w:r>
    </w:p>
    <w:p w14:paraId="16D6AAF6" w14:textId="443C1571" w:rsidR="00F27C38" w:rsidRPr="00914C11" w:rsidRDefault="00F27C38" w:rsidP="00F27C38">
      <w:r w:rsidRPr="00914C11">
        <w:t>ALA Grant approved for reworking our plans.</w:t>
      </w:r>
      <w:r>
        <w:t xml:space="preserve">  </w:t>
      </w:r>
    </w:p>
    <w:p w14:paraId="44694A60" w14:textId="4BA39086" w:rsidR="00F27C38" w:rsidRPr="00914C11" w:rsidRDefault="00F27C38" w:rsidP="00F27C38">
      <w:r w:rsidRPr="00914C11">
        <w:t xml:space="preserve">Franzese </w:t>
      </w:r>
      <w:r>
        <w:t xml:space="preserve">is going to start </w:t>
      </w:r>
      <w:r w:rsidRPr="00914C11">
        <w:t xml:space="preserve">working on our considerations.  </w:t>
      </w:r>
      <w:r>
        <w:t>John wanted them to grade and raise the paving up from the street level to the building, removing the need for a separate ramp to enter the library.  Franzese said there was too much grade to raise in that short distance.  John would like to talk to the Village about raising the entire street</w:t>
      </w:r>
      <w:r w:rsidR="000B0EB9">
        <w:t xml:space="preserve">. </w:t>
      </w:r>
      <w:r>
        <w:t xml:space="preserve"> </w:t>
      </w:r>
      <w:r w:rsidR="000B0EB9" w:rsidRPr="00914C11">
        <w:t xml:space="preserve">Franzese says </w:t>
      </w:r>
      <w:r w:rsidR="00CF2B4A">
        <w:t xml:space="preserve">there is </w:t>
      </w:r>
      <w:proofErr w:type="gramStart"/>
      <w:r w:rsidR="000B0EB9" w:rsidRPr="00914C11">
        <w:t>no</w:t>
      </w:r>
      <w:r w:rsidR="00CF2B4A">
        <w:t>t</w:t>
      </w:r>
      <w:proofErr w:type="gramEnd"/>
      <w:r w:rsidR="000B0EB9" w:rsidRPr="00914C11">
        <w:t xml:space="preserve"> room for </w:t>
      </w:r>
      <w:r w:rsidR="000B0EB9">
        <w:t xml:space="preserve">a ramp to </w:t>
      </w:r>
      <w:r w:rsidR="00CF2B4A">
        <w:t xml:space="preserve">the </w:t>
      </w:r>
      <w:r w:rsidR="000B0EB9">
        <w:t xml:space="preserve">front door </w:t>
      </w:r>
      <w:r w:rsidR="000B0EB9" w:rsidRPr="00914C11">
        <w:t xml:space="preserve">unless </w:t>
      </w:r>
      <w:r w:rsidR="000B0EB9">
        <w:t xml:space="preserve">they put it back and forth </w:t>
      </w:r>
      <w:r w:rsidR="000B0EB9" w:rsidRPr="00914C11">
        <w:t xml:space="preserve">along </w:t>
      </w:r>
      <w:r w:rsidR="000B0EB9">
        <w:t xml:space="preserve">the </w:t>
      </w:r>
      <w:r w:rsidR="000B0EB9" w:rsidRPr="00914C11">
        <w:t xml:space="preserve">front of the building. </w:t>
      </w:r>
      <w:r w:rsidR="000B0EB9">
        <w:t xml:space="preserve"> </w:t>
      </w:r>
      <w:r w:rsidR="000B0EB9" w:rsidRPr="00914C11">
        <w:t xml:space="preserve">Too much grade to just ramp </w:t>
      </w:r>
      <w:r w:rsidR="000B0EB9">
        <w:t xml:space="preserve">from </w:t>
      </w:r>
      <w:r w:rsidR="000B0EB9" w:rsidRPr="00914C11">
        <w:t>road to building.</w:t>
      </w:r>
      <w:r w:rsidR="000B0EB9">
        <w:t xml:space="preserve">  There is not enough space </w:t>
      </w:r>
      <w:r w:rsidR="00CF2B4A">
        <w:t xml:space="preserve">in the front to build a ramp </w:t>
      </w:r>
      <w:r w:rsidR="000B0EB9">
        <w:t xml:space="preserve">as it would take up the parking spaces.  If we make a bigger, more costly project out of the ramp to the front of the </w:t>
      </w:r>
      <w:proofErr w:type="gramStart"/>
      <w:r w:rsidR="000B0EB9">
        <w:t>building;</w:t>
      </w:r>
      <w:proofErr w:type="gramEnd"/>
      <w:r w:rsidR="000B0EB9">
        <w:t xml:space="preserve"> what happens if we </w:t>
      </w:r>
      <w:proofErr w:type="gramStart"/>
      <w:r w:rsidR="000B0EB9">
        <w:t>in the near future</w:t>
      </w:r>
      <w:proofErr w:type="gramEnd"/>
      <w:r w:rsidR="000B0EB9">
        <w:t xml:space="preserve"> are able to purchase land across the street.  All the money spent will be wasted.  </w:t>
      </w:r>
      <w:r>
        <w:t>Suggestion to m</w:t>
      </w:r>
      <w:r w:rsidRPr="00914C11">
        <w:t xml:space="preserve">ake </w:t>
      </w:r>
      <w:r>
        <w:t xml:space="preserve">the </w:t>
      </w:r>
      <w:r w:rsidRPr="00914C11">
        <w:t xml:space="preserve">back door </w:t>
      </w:r>
      <w:r w:rsidR="00CF2B4A">
        <w:t xml:space="preserve">an </w:t>
      </w:r>
      <w:r w:rsidRPr="00914C11">
        <w:t xml:space="preserve">ALA door because </w:t>
      </w:r>
      <w:r w:rsidR="000B0EB9">
        <w:t>a ramp would not interfere with parking</w:t>
      </w:r>
      <w:r w:rsidR="00CF2B4A">
        <w:t xml:space="preserve"> in the back</w:t>
      </w:r>
      <w:r w:rsidR="000B0EB9">
        <w:t xml:space="preserve">.  It would disrupt the patio, however.  </w:t>
      </w:r>
      <w:proofErr w:type="gramStart"/>
      <w:r w:rsidR="000B0EB9">
        <w:t>Observation;</w:t>
      </w:r>
      <w:proofErr w:type="gramEnd"/>
      <w:r w:rsidR="000B0EB9">
        <w:t xml:space="preserve"> it would be easier for someone handicapped to park out back and enter that way.</w:t>
      </w:r>
      <w:r w:rsidRPr="00914C11">
        <w:t xml:space="preserve"> </w:t>
      </w:r>
    </w:p>
    <w:p w14:paraId="165728C2" w14:textId="6B5026C5" w:rsidR="00F27C38" w:rsidRPr="00914C11" w:rsidRDefault="00F27C38" w:rsidP="00F27C38">
      <w:r>
        <w:t>John received ‘</w:t>
      </w:r>
      <w:r w:rsidRPr="00914C11">
        <w:t>right of first refusal</w:t>
      </w:r>
      <w:r>
        <w:t>’</w:t>
      </w:r>
      <w:r w:rsidRPr="00914C11">
        <w:t xml:space="preserve"> letter </w:t>
      </w:r>
      <w:r>
        <w:t xml:space="preserve">written by </w:t>
      </w:r>
      <w:r w:rsidRPr="00914C11">
        <w:t>Rob Halpin</w:t>
      </w:r>
      <w:r>
        <w:t xml:space="preserve"> regarding the Village property across the street.  </w:t>
      </w:r>
      <w:r w:rsidR="000B0EB9">
        <w:t xml:space="preserve">Explanation of the letter:  John talked with Jerry and Jerry said to get Halpin to write a letter of first </w:t>
      </w:r>
      <w:r w:rsidR="000B0EB9">
        <w:lastRenderedPageBreak/>
        <w:t xml:space="preserve">refusal for the </w:t>
      </w:r>
      <w:r w:rsidR="00CF2B4A">
        <w:t>property</w:t>
      </w:r>
      <w:r w:rsidR="000B0EB9">
        <w:t xml:space="preserve">.  John will re-read the instructions of what to do now.  Jerry said he would bring the letter to the next Village meeting and have it passed.  </w:t>
      </w:r>
      <w:r w:rsidR="00CF2B4A">
        <w:t>The letter g</w:t>
      </w:r>
      <w:r w:rsidR="000B0EB9">
        <w:t xml:space="preserve">ives us first </w:t>
      </w:r>
      <w:proofErr w:type="spellStart"/>
      <w:r w:rsidR="000B0EB9">
        <w:t>dibbs</w:t>
      </w:r>
      <w:proofErr w:type="spellEnd"/>
      <w:r w:rsidR="000B0EB9">
        <w:t xml:space="preserve"> on that property.  Jerry already said they will close one end of the street.  </w:t>
      </w:r>
      <w:r w:rsidR="00CF2B4A">
        <w:t>This m</w:t>
      </w:r>
      <w:r w:rsidR="000B0EB9">
        <w:t xml:space="preserve">akes it even better for the handicapped.   Jerry mentioned that most people who </w:t>
      </w:r>
      <w:proofErr w:type="gramStart"/>
      <w:r w:rsidR="000B0EB9">
        <w:t>live on the street</w:t>
      </w:r>
      <w:proofErr w:type="gramEnd"/>
      <w:r w:rsidR="000B0EB9">
        <w:t xml:space="preserve"> enter from Merchant Street now that that</w:t>
      </w:r>
      <w:r w:rsidR="00CF2B4A">
        <w:t xml:space="preserve"> road</w:t>
      </w:r>
      <w:r w:rsidR="000B0EB9">
        <w:t xml:space="preserve"> is 2-way.  </w:t>
      </w:r>
      <w:r w:rsidR="00CF2B4A">
        <w:t>The library w</w:t>
      </w:r>
      <w:r w:rsidR="000B0EB9">
        <w:t xml:space="preserve">ould need a special crosswalk if the street </w:t>
      </w:r>
      <w:proofErr w:type="gramStart"/>
      <w:r w:rsidR="000B0EB9">
        <w:t>is</w:t>
      </w:r>
      <w:proofErr w:type="gramEnd"/>
      <w:r w:rsidR="000B0EB9">
        <w:t xml:space="preserve"> closed off.  </w:t>
      </w:r>
      <w:r>
        <w:t xml:space="preserve">Observation:  </w:t>
      </w:r>
      <w:r w:rsidR="000B0EB9">
        <w:t>Brian from STLS noted that t</w:t>
      </w:r>
      <w:r>
        <w:t>wo</w:t>
      </w:r>
      <w:r w:rsidRPr="00914C11">
        <w:t xml:space="preserve"> buildings </w:t>
      </w:r>
      <w:proofErr w:type="gramStart"/>
      <w:r w:rsidRPr="00914C11">
        <w:t>means</w:t>
      </w:r>
      <w:proofErr w:type="gramEnd"/>
      <w:r w:rsidRPr="00914C11">
        <w:t xml:space="preserve"> two librarians or only one </w:t>
      </w:r>
      <w:r>
        <w:t xml:space="preserve">building </w:t>
      </w:r>
      <w:r w:rsidRPr="00914C11">
        <w:t xml:space="preserve">open at a time.  </w:t>
      </w:r>
      <w:r w:rsidR="000B0EB9">
        <w:t>Suggestion</w:t>
      </w:r>
      <w:r>
        <w:t xml:space="preserve"> to</w:t>
      </w:r>
      <w:r w:rsidRPr="00914C11">
        <w:t xml:space="preserve"> </w:t>
      </w:r>
      <w:r>
        <w:t xml:space="preserve">use one as a </w:t>
      </w:r>
      <w:r w:rsidRPr="00914C11">
        <w:t>historical society.</w:t>
      </w:r>
      <w:r w:rsidR="000B0EB9">
        <w:t xml:space="preserve">  (Sandi </w:t>
      </w:r>
      <w:proofErr w:type="gramStart"/>
      <w:r w:rsidR="000B0EB9">
        <w:t>made the suggestion</w:t>
      </w:r>
      <w:proofErr w:type="gramEnd"/>
      <w:r w:rsidR="000B0EB9">
        <w:t xml:space="preserve"> months ago).  Carol Fagnan and Cathy Long are </w:t>
      </w:r>
      <w:r w:rsidR="00CF2B4A">
        <w:t>the T</w:t>
      </w:r>
      <w:r w:rsidR="000B0EB9">
        <w:t xml:space="preserve">own of Catharine historians.  </w:t>
      </w:r>
      <w:r w:rsidR="008C039B">
        <w:t>They would like to get historical documents out of f</w:t>
      </w:r>
      <w:r w:rsidR="000B0EB9">
        <w:t xml:space="preserve">ile cabinets </w:t>
      </w:r>
      <w:r w:rsidR="008C039B">
        <w:t>at</w:t>
      </w:r>
      <w:r w:rsidR="000B0EB9">
        <w:t xml:space="preserve"> the Town Hall.</w:t>
      </w:r>
    </w:p>
    <w:p w14:paraId="458F658A" w14:textId="47269820" w:rsidR="00CA2DD6" w:rsidRDefault="00AC1E43" w:rsidP="00953C75">
      <w:r w:rsidRPr="00AC1E43">
        <w:rPr>
          <w:b/>
          <w:bCs/>
          <w:u w:val="single"/>
        </w:rPr>
        <w:t>New Business</w:t>
      </w:r>
      <w:r>
        <w:t>:</w:t>
      </w:r>
    </w:p>
    <w:p w14:paraId="1049CFD3" w14:textId="7F50461D" w:rsidR="0039562B" w:rsidRDefault="00AC1E43">
      <w:r>
        <w:t>Sandi – fundraising ideas</w:t>
      </w:r>
      <w:r w:rsidR="0039562B">
        <w:t xml:space="preserve"> for the library</w:t>
      </w:r>
      <w:r>
        <w:t xml:space="preserve"> – duck races? </w:t>
      </w:r>
      <w:r w:rsidR="0039562B">
        <w:t xml:space="preserve"> </w:t>
      </w:r>
      <w:proofErr w:type="gramStart"/>
      <w:r w:rsidR="0039562B">
        <w:t>Library</w:t>
      </w:r>
      <w:proofErr w:type="gramEnd"/>
      <w:r w:rsidR="0039562B">
        <w:t xml:space="preserve"> </w:t>
      </w:r>
      <w:r w:rsidR="00CF2B4A">
        <w:t xml:space="preserve">could </w:t>
      </w:r>
      <w:r w:rsidR="0039562B">
        <w:t xml:space="preserve">buy a bunch of rubber duckies.  Put numbers on them and people can buy them to float down a creek.  Whoever wins – do like a 50/50.  Kids might like it. </w:t>
      </w:r>
      <w:r>
        <w:t xml:space="preserve"> </w:t>
      </w:r>
      <w:r w:rsidR="0039562B">
        <w:t xml:space="preserve">Sandi mentioned to Karin last year.  </w:t>
      </w:r>
      <w:r>
        <w:t xml:space="preserve">Find a creek nearby.  </w:t>
      </w:r>
      <w:r w:rsidR="0039562B">
        <w:t xml:space="preserve">Questions liability on that one.  Where can you find access to a creek; how are you going to get the ducks out of the creek?  </w:t>
      </w:r>
    </w:p>
    <w:p w14:paraId="4EC22B6C" w14:textId="758110A7" w:rsidR="00F80276" w:rsidRDefault="0039562B">
      <w:r>
        <w:t xml:space="preserve">Join the Street Fair.  </w:t>
      </w:r>
      <w:r w:rsidR="00AC1E43">
        <w:t xml:space="preserve">Participate in </w:t>
      </w:r>
      <w:proofErr w:type="spellStart"/>
      <w:r w:rsidR="00AC1E43">
        <w:t>cheesefest</w:t>
      </w:r>
      <w:proofErr w:type="spellEnd"/>
      <w:r w:rsidR="00AC1E43">
        <w:t xml:space="preserve">? </w:t>
      </w:r>
      <w:r>
        <w:t xml:space="preserve"> We used to. </w:t>
      </w:r>
      <w:r w:rsidR="00AC1E43">
        <w:t xml:space="preserve"> Farmers’ Market – Laura?  </w:t>
      </w:r>
      <w:r>
        <w:t xml:space="preserve">Karin </w:t>
      </w:r>
      <w:r w:rsidR="007D0B05">
        <w:t xml:space="preserve">is </w:t>
      </w:r>
      <w:r>
        <w:t xml:space="preserve">doing the </w:t>
      </w:r>
      <w:r w:rsidR="00AC1E43">
        <w:t>book mobile</w:t>
      </w:r>
      <w:r>
        <w:t xml:space="preserve"> on Thursdays</w:t>
      </w:r>
      <w:r w:rsidR="00AC1E43">
        <w:t xml:space="preserve"> – Not fundraisers really</w:t>
      </w:r>
      <w:r>
        <w:t>; just giving books away.</w:t>
      </w:r>
      <w:r w:rsidR="00AC1E43">
        <w:t xml:space="preserve">  Did tea </w:t>
      </w:r>
      <w:r w:rsidR="007D0B05">
        <w:t xml:space="preserve">party </w:t>
      </w:r>
      <w:r w:rsidR="00AC1E43">
        <w:t xml:space="preserve">at Fountain Blow </w:t>
      </w:r>
      <w:r w:rsidR="007D0B05">
        <w:t>once</w:t>
      </w:r>
      <w:r w:rsidR="00AC1E43">
        <w:t xml:space="preserve"> before/during Covid</w:t>
      </w:r>
      <w:r>
        <w:t>.  Amy Dickenson came with her book.  She got up and talked to the group</w:t>
      </w:r>
      <w:r w:rsidR="007D0B05">
        <w:t>.  W</w:t>
      </w:r>
      <w:r>
        <w:t>e had wine, food,</w:t>
      </w:r>
      <w:r w:rsidR="007D0B05">
        <w:t xml:space="preserve"> and a</w:t>
      </w:r>
      <w:r>
        <w:t xml:space="preserve"> silent auction.  We used to have bake sales</w:t>
      </w:r>
      <w:r w:rsidR="00AC1E43">
        <w:t xml:space="preserve">.  </w:t>
      </w:r>
      <w:r>
        <w:t xml:space="preserve">Maybe we ought to do something.  </w:t>
      </w:r>
      <w:r w:rsidR="00AC1E43">
        <w:t xml:space="preserve">Can we do something like that?  Deb Y. did Women’s Suffrage one.  </w:t>
      </w:r>
      <w:r w:rsidR="00F548FB">
        <w:t>Maybe we could do a combination thing.  Someone from the library could talk or we could have a guest speaker.  We could have a dunking booth.  John can sit and get dunked.  Dunk the librarian as she’s not here to say “no”</w:t>
      </w:r>
      <w:r w:rsidR="00AC1E43">
        <w:t xml:space="preserve">.  </w:t>
      </w:r>
      <w:r w:rsidR="00F548FB">
        <w:t xml:space="preserve">Start now to plan a fall fundraiser.  Would Walmart donate something. Gail Gruber had </w:t>
      </w:r>
      <w:proofErr w:type="gramStart"/>
      <w:r w:rsidR="007D0B05">
        <w:t>drawing</w:t>
      </w:r>
      <w:proofErr w:type="gramEnd"/>
      <w:r w:rsidR="007D0B05">
        <w:t xml:space="preserve"> for a TV that was donated by</w:t>
      </w:r>
      <w:r w:rsidR="00F548FB">
        <w:t xml:space="preserve"> Walmart</w:t>
      </w:r>
      <w:r w:rsidR="007D0B05">
        <w:t>.  S</w:t>
      </w:r>
      <w:r w:rsidR="00F548FB">
        <w:t xml:space="preserve">he put names in a </w:t>
      </w:r>
      <w:proofErr w:type="gramStart"/>
      <w:r w:rsidR="00F548FB">
        <w:t>basket</w:t>
      </w:r>
      <w:proofErr w:type="gramEnd"/>
      <w:r w:rsidR="00F548FB">
        <w:t xml:space="preserve"> and someone won the TV.  Someone would have to look/ask for donations</w:t>
      </w:r>
      <w:r w:rsidR="007D0B05">
        <w:t xml:space="preserve"> </w:t>
      </w:r>
      <w:proofErr w:type="gramStart"/>
      <w:r w:rsidR="007D0B05">
        <w:t>in order to</w:t>
      </w:r>
      <w:proofErr w:type="gramEnd"/>
      <w:r w:rsidR="007D0B05">
        <w:t xml:space="preserve"> do something similar</w:t>
      </w:r>
      <w:r w:rsidR="00F548FB">
        <w:t xml:space="preserve">.  Get quilt lady to make a quilt to raffle off.  </w:t>
      </w:r>
      <w:r w:rsidR="007D0B05">
        <w:t xml:space="preserve"> Let’s all be</w:t>
      </w:r>
      <w:r w:rsidR="00AC1E43">
        <w:t xml:space="preserve"> thinking of ideas for fund raising.  John suggested tickets in</w:t>
      </w:r>
      <w:r w:rsidR="00F548FB">
        <w:t xml:space="preserve"> random</w:t>
      </w:r>
      <w:r w:rsidR="00AC1E43">
        <w:t xml:space="preserve"> books – “golden ticket”.</w:t>
      </w:r>
      <w:r w:rsidR="00F548FB">
        <w:t xml:space="preserve">  If people new tickets were in random books, people might start digging through them all to find the ticket.  Potential for mess.</w:t>
      </w:r>
    </w:p>
    <w:p w14:paraId="06CDAE7B" w14:textId="602C3FEE" w:rsidR="00F80276" w:rsidRDefault="00F80276" w:rsidP="00F80276">
      <w:r>
        <w:t xml:space="preserve">Carol Fagnan is extremely pleased with and appreciative of Karin and Laura’s help.  Carol </w:t>
      </w:r>
      <w:r w:rsidR="007D0B05">
        <w:t xml:space="preserve">is </w:t>
      </w:r>
      <w:r>
        <w:t xml:space="preserve">concerned about </w:t>
      </w:r>
      <w:r w:rsidR="007D0B05">
        <w:t xml:space="preserve">the Cornell </w:t>
      </w:r>
      <w:r>
        <w:t xml:space="preserve">student doing research and writing </w:t>
      </w:r>
      <w:r w:rsidR="007D0B05">
        <w:t xml:space="preserve">a </w:t>
      </w:r>
      <w:r>
        <w:t xml:space="preserve">book to share.  He will graduate in a month and will no longer be </w:t>
      </w:r>
      <w:r w:rsidR="007D0B05">
        <w:t>in this area</w:t>
      </w:r>
      <w:r>
        <w:t xml:space="preserve">.  He will be going to law school.  He would like to </w:t>
      </w:r>
      <w:r w:rsidR="007D0B05">
        <w:t>give</w:t>
      </w:r>
      <w:r>
        <w:t xml:space="preserve"> a talk either June 4</w:t>
      </w:r>
      <w:r w:rsidRPr="00AC1E43">
        <w:rPr>
          <w:vertAlign w:val="superscript"/>
        </w:rPr>
        <w:t>th</w:t>
      </w:r>
      <w:r>
        <w:t xml:space="preserve"> or 5</w:t>
      </w:r>
      <w:r w:rsidRPr="00AC1E43">
        <w:rPr>
          <w:vertAlign w:val="superscript"/>
        </w:rPr>
        <w:t>th</w:t>
      </w:r>
      <w:r>
        <w:t xml:space="preserve">.  (That’s a Tuesday or Wednesday) He would like to do an in-depth presentation of </w:t>
      </w:r>
      <w:r w:rsidR="007D0B05">
        <w:t xml:space="preserve">his </w:t>
      </w:r>
      <w:r>
        <w:t>book on July 4</w:t>
      </w:r>
      <w:r w:rsidRPr="00AC1E43">
        <w:rPr>
          <w:vertAlign w:val="superscript"/>
        </w:rPr>
        <w:t>th</w:t>
      </w:r>
      <w:r>
        <w:t xml:space="preserve">.  </w:t>
      </w:r>
      <w:r w:rsidR="007D0B05">
        <w:t>The s</w:t>
      </w:r>
      <w:r>
        <w:t xml:space="preserve">ubject </w:t>
      </w:r>
      <w:r w:rsidR="007D0B05">
        <w:t xml:space="preserve">of the book </w:t>
      </w:r>
      <w:r>
        <w:t xml:space="preserve">is to explore how ideals fought for in the Revolutionary War are spelled out in the Declaration of Independence and our Constitution </w:t>
      </w:r>
      <w:r w:rsidR="007D0B05">
        <w:t xml:space="preserve">and how they </w:t>
      </w:r>
      <w:r>
        <w:t>were put into practice when the local government of the Town of Catharine was set up</w:t>
      </w:r>
      <w:r w:rsidR="007D0B05">
        <w:t>.  When they</w:t>
      </w:r>
      <w:r>
        <w:t xml:space="preserve"> were put into practice 5/15/1978.  </w:t>
      </w:r>
      <w:proofErr w:type="gramStart"/>
      <w:r>
        <w:t>Basically</w:t>
      </w:r>
      <w:proofErr w:type="gramEnd"/>
      <w:r>
        <w:t xml:space="preserve"> </w:t>
      </w:r>
      <w:r w:rsidR="007D0B05">
        <w:t xml:space="preserve">it </w:t>
      </w:r>
      <w:r>
        <w:t>talks about the Founding Fathers (all men)</w:t>
      </w:r>
      <w:r w:rsidR="007D0B05">
        <w:t xml:space="preserve"> that</w:t>
      </w:r>
      <w:r>
        <w:t xml:space="preserve"> founded the town – funded by University of Geneseo.  </w:t>
      </w:r>
      <w:r w:rsidR="007D0B05">
        <w:t>Geneseo has p</w:t>
      </w:r>
      <w:r>
        <w:t>roject</w:t>
      </w:r>
      <w:r w:rsidR="007D0B05">
        <w:t>s</w:t>
      </w:r>
      <w:r>
        <w:t xml:space="preserve"> all through the area for anyone trying to preserve history.  John is going to hand </w:t>
      </w:r>
      <w:r w:rsidR="007D0B05">
        <w:t xml:space="preserve">it </w:t>
      </w:r>
      <w:r>
        <w:t xml:space="preserve">off to </w:t>
      </w:r>
      <w:r w:rsidR="007D0B05">
        <w:t xml:space="preserve">our </w:t>
      </w:r>
      <w:r>
        <w:t>program director.   May</w:t>
      </w:r>
      <w:r w:rsidR="007D0B05">
        <w:t xml:space="preserve"> </w:t>
      </w:r>
      <w:r>
        <w:t>be problematic.  Are there any local conflicts with July 4</w:t>
      </w:r>
      <w:r w:rsidRPr="00AC1E43">
        <w:rPr>
          <w:vertAlign w:val="superscript"/>
        </w:rPr>
        <w:t>th</w:t>
      </w:r>
      <w:r>
        <w:t xml:space="preserve"> (Thursday) activities?  </w:t>
      </w:r>
      <w:r w:rsidR="007D0B05">
        <w:t xml:space="preserve">The student </w:t>
      </w:r>
      <w:r>
        <w:t xml:space="preserve">hopes to have </w:t>
      </w:r>
      <w:r w:rsidR="007D0B05">
        <w:t xml:space="preserve">extra </w:t>
      </w:r>
      <w:r>
        <w:t>books</w:t>
      </w:r>
      <w:r w:rsidR="007D0B05">
        <w:t xml:space="preserve"> with him</w:t>
      </w:r>
      <w:r>
        <w:t xml:space="preserve">.  Karin </w:t>
      </w:r>
      <w:r w:rsidR="007D0B05">
        <w:t xml:space="preserve">is </w:t>
      </w:r>
      <w:r>
        <w:t>to find out if Montour is having any July 4</w:t>
      </w:r>
      <w:r w:rsidRPr="00F548FB">
        <w:rPr>
          <w:vertAlign w:val="superscript"/>
        </w:rPr>
        <w:t>th</w:t>
      </w:r>
      <w:r>
        <w:t xml:space="preserve"> activities or Watkins?  Historical Society?  If so, join them </w:t>
      </w:r>
      <w:r w:rsidR="007D0B05">
        <w:t xml:space="preserve">if </w:t>
      </w:r>
      <w:proofErr w:type="gramStart"/>
      <w:r w:rsidR="007D0B05">
        <w:t>possible</w:t>
      </w:r>
      <w:proofErr w:type="gramEnd"/>
      <w:r w:rsidR="007D0B05">
        <w:t xml:space="preserve"> </w:t>
      </w:r>
      <w:r>
        <w:t xml:space="preserve">VS doing our own event.  </w:t>
      </w:r>
    </w:p>
    <w:p w14:paraId="1BAB54CA" w14:textId="2385A72D" w:rsidR="00F80276" w:rsidRDefault="007D0B05" w:rsidP="00F80276">
      <w:r>
        <w:t xml:space="preserve">John is anxious to see the book and plans on </w:t>
      </w:r>
      <w:r w:rsidR="00F80276">
        <w:t xml:space="preserve">writing </w:t>
      </w:r>
      <w:r>
        <w:t xml:space="preserve">a </w:t>
      </w:r>
      <w:r w:rsidR="00F80276">
        <w:t xml:space="preserve">grant proposal for buying a bunch of copies of </w:t>
      </w:r>
      <w:r>
        <w:t xml:space="preserve">the </w:t>
      </w:r>
      <w:r w:rsidR="00F80276">
        <w:t xml:space="preserve">book </w:t>
      </w:r>
      <w:r>
        <w:t xml:space="preserve">to be able to give </w:t>
      </w:r>
      <w:r w:rsidR="00F80276">
        <w:t xml:space="preserve">them away.  </w:t>
      </w:r>
    </w:p>
    <w:p w14:paraId="282ACADC" w14:textId="77777777" w:rsidR="00874D63" w:rsidRDefault="00874D63" w:rsidP="00F80276">
      <w:r>
        <w:t>Carol</w:t>
      </w:r>
      <w:r w:rsidR="00F80276">
        <w:t xml:space="preserve"> also gave John </w:t>
      </w:r>
      <w:r>
        <w:t xml:space="preserve">a </w:t>
      </w:r>
      <w:r w:rsidR="00F80276">
        <w:t xml:space="preserve">reference list </w:t>
      </w:r>
      <w:proofErr w:type="gramStart"/>
      <w:r w:rsidR="00F80276">
        <w:t>for</w:t>
      </w:r>
      <w:proofErr w:type="gramEnd"/>
      <w:r w:rsidR="00F80276">
        <w:t xml:space="preserve"> </w:t>
      </w:r>
      <w:r>
        <w:t xml:space="preserve">the </w:t>
      </w:r>
      <w:r w:rsidR="00F80276">
        <w:t xml:space="preserve">best books for history of this </w:t>
      </w:r>
      <w:proofErr w:type="gramStart"/>
      <w:r w:rsidR="00F80276">
        <w:t>area</w:t>
      </w:r>
      <w:r>
        <w:t>;</w:t>
      </w:r>
      <w:proofErr w:type="gramEnd"/>
      <w:r>
        <w:t xml:space="preserve"> r</w:t>
      </w:r>
      <w:r w:rsidR="00F80276">
        <w:t>eference books and maps</w:t>
      </w:r>
      <w:r>
        <w:t xml:space="preserve">.  </w:t>
      </w:r>
    </w:p>
    <w:p w14:paraId="1AD53C73" w14:textId="77777777" w:rsidR="00874D63" w:rsidRDefault="00874D63" w:rsidP="00F80276"/>
    <w:p w14:paraId="16E09464" w14:textId="38425196" w:rsidR="00F80276" w:rsidRDefault="00F80276" w:rsidP="00F80276">
      <w:r>
        <w:lastRenderedPageBreak/>
        <w:t>If we get a positive response from</w:t>
      </w:r>
      <w:r w:rsidR="00874D63">
        <w:t xml:space="preserve"> the</w:t>
      </w:r>
      <w:r>
        <w:t xml:space="preserve"> community</w:t>
      </w:r>
      <w:r w:rsidR="00874D63">
        <w:t xml:space="preserve"> for student’s first talk (</w:t>
      </w:r>
      <w:r>
        <w:t>we’ll commit to the 4</w:t>
      </w:r>
      <w:r w:rsidRPr="00F80276">
        <w:rPr>
          <w:vertAlign w:val="superscript"/>
        </w:rPr>
        <w:t>th</w:t>
      </w:r>
      <w:r>
        <w:t xml:space="preserve"> or 5</w:t>
      </w:r>
      <w:proofErr w:type="gramStart"/>
      <w:r w:rsidRPr="00F80276">
        <w:rPr>
          <w:vertAlign w:val="superscript"/>
        </w:rPr>
        <w:t>th</w:t>
      </w:r>
      <w:r w:rsidR="00874D63">
        <w:rPr>
          <w:vertAlign w:val="superscript"/>
        </w:rPr>
        <w:t xml:space="preserve"> </w:t>
      </w:r>
      <w:r w:rsidR="00874D63">
        <w:t>)</w:t>
      </w:r>
      <w:proofErr w:type="gramEnd"/>
      <w:r w:rsidR="00874D63">
        <w:t>, we will</w:t>
      </w:r>
      <w:r>
        <w:t xml:space="preserve"> support promoting him.  It may cost us a little money to advertise this.  Consider it programming and let Karin figure out the details.  We should do something to make it a nice program.  Baked goods/punch?</w:t>
      </w:r>
    </w:p>
    <w:p w14:paraId="40A96CFC" w14:textId="52234F0B" w:rsidR="00F80276" w:rsidRDefault="00F80276" w:rsidP="00F80276">
      <w:r>
        <w:t xml:space="preserve"> 5.1% CD</w:t>
      </w:r>
      <w:r w:rsidR="00874D63">
        <w:t xml:space="preserve"> is for</w:t>
      </w:r>
      <w:r>
        <w:t xml:space="preserve"> 9 months this time.  Roll it over?  Yes.  If we don’t need it now, roll it over.  </w:t>
      </w:r>
    </w:p>
    <w:tbl>
      <w:tblPr>
        <w:tblStyle w:val="TableGrid"/>
        <w:tblW w:w="0" w:type="auto"/>
        <w:tblLook w:val="04A0" w:firstRow="1" w:lastRow="0" w:firstColumn="1" w:lastColumn="0" w:noHBand="0" w:noVBand="1"/>
      </w:tblPr>
      <w:tblGrid>
        <w:gridCol w:w="3116"/>
        <w:gridCol w:w="3117"/>
        <w:gridCol w:w="3117"/>
      </w:tblGrid>
      <w:tr w:rsidR="00F80276" w:rsidRPr="00421F21" w14:paraId="6F09EB90" w14:textId="77777777" w:rsidTr="008C599E">
        <w:tc>
          <w:tcPr>
            <w:tcW w:w="9350" w:type="dxa"/>
            <w:gridSpan w:val="3"/>
          </w:tcPr>
          <w:p w14:paraId="3EC6E347" w14:textId="77777777" w:rsidR="00F80276" w:rsidRPr="00421F21" w:rsidRDefault="00F80276" w:rsidP="008C599E">
            <w:pPr>
              <w:spacing w:after="160" w:line="259" w:lineRule="auto"/>
            </w:pPr>
            <w:r>
              <w:t>Motion made to approve John working with Chemung Canal to roll over Certificate of Deposit that matures on April 31st into another CD for 9 months.</w:t>
            </w:r>
          </w:p>
        </w:tc>
      </w:tr>
      <w:tr w:rsidR="00F80276" w14:paraId="2A62D333" w14:textId="77777777" w:rsidTr="008C599E">
        <w:tc>
          <w:tcPr>
            <w:tcW w:w="3116" w:type="dxa"/>
          </w:tcPr>
          <w:p w14:paraId="6A9EEC2B" w14:textId="77777777" w:rsidR="00F80276" w:rsidRDefault="00F80276" w:rsidP="008C599E">
            <w:pPr>
              <w:rPr>
                <w:b/>
                <w:bCs/>
              </w:rPr>
            </w:pPr>
            <w:r>
              <w:rPr>
                <w:b/>
                <w:bCs/>
              </w:rPr>
              <w:t>MOTION MADE BY</w:t>
            </w:r>
          </w:p>
        </w:tc>
        <w:tc>
          <w:tcPr>
            <w:tcW w:w="3117" w:type="dxa"/>
          </w:tcPr>
          <w:p w14:paraId="6DD72D5F" w14:textId="77777777" w:rsidR="00F80276" w:rsidRDefault="00F80276" w:rsidP="008C599E">
            <w:pPr>
              <w:rPr>
                <w:b/>
                <w:bCs/>
              </w:rPr>
            </w:pPr>
            <w:r>
              <w:rPr>
                <w:b/>
                <w:bCs/>
              </w:rPr>
              <w:t>SECONDED</w:t>
            </w:r>
          </w:p>
        </w:tc>
        <w:tc>
          <w:tcPr>
            <w:tcW w:w="3117" w:type="dxa"/>
          </w:tcPr>
          <w:p w14:paraId="72F48A19" w14:textId="77777777" w:rsidR="00F80276" w:rsidRDefault="00F80276" w:rsidP="008C599E">
            <w:pPr>
              <w:rPr>
                <w:b/>
                <w:bCs/>
              </w:rPr>
            </w:pPr>
            <w:r>
              <w:rPr>
                <w:b/>
                <w:bCs/>
              </w:rPr>
              <w:t>APPROVED</w:t>
            </w:r>
          </w:p>
        </w:tc>
      </w:tr>
      <w:tr w:rsidR="00F80276" w:rsidRPr="00421F21" w14:paraId="4E80C120" w14:textId="77777777" w:rsidTr="008C599E">
        <w:trPr>
          <w:trHeight w:val="125"/>
        </w:trPr>
        <w:tc>
          <w:tcPr>
            <w:tcW w:w="3116" w:type="dxa"/>
          </w:tcPr>
          <w:p w14:paraId="2C4D1795" w14:textId="77777777" w:rsidR="00F80276" w:rsidRPr="00421F21" w:rsidRDefault="00F80276" w:rsidP="008C599E">
            <w:r>
              <w:t>Sandi</w:t>
            </w:r>
          </w:p>
        </w:tc>
        <w:tc>
          <w:tcPr>
            <w:tcW w:w="3117" w:type="dxa"/>
          </w:tcPr>
          <w:p w14:paraId="248E709E" w14:textId="77777777" w:rsidR="00F80276" w:rsidRPr="00421F21" w:rsidRDefault="00F80276" w:rsidP="008C599E">
            <w:r>
              <w:t>Mike</w:t>
            </w:r>
          </w:p>
        </w:tc>
        <w:tc>
          <w:tcPr>
            <w:tcW w:w="3117" w:type="dxa"/>
          </w:tcPr>
          <w:p w14:paraId="07832DCD" w14:textId="77777777" w:rsidR="00F80276" w:rsidRPr="00421F21" w:rsidRDefault="00F80276" w:rsidP="008C599E">
            <w:r>
              <w:t>Unanimously</w:t>
            </w:r>
          </w:p>
        </w:tc>
      </w:tr>
    </w:tbl>
    <w:p w14:paraId="3C7DD68C" w14:textId="77777777" w:rsidR="00F80276" w:rsidRDefault="00F80276" w:rsidP="00F80276"/>
    <w:p w14:paraId="429C7E3E" w14:textId="77777777" w:rsidR="00F80276" w:rsidRDefault="00F80276" w:rsidP="00F80276">
      <w:pPr>
        <w:rPr>
          <w:b/>
          <w:bCs/>
          <w:u w:val="single"/>
        </w:rPr>
      </w:pPr>
    </w:p>
    <w:p w14:paraId="071F49DB" w14:textId="77777777" w:rsidR="00F80276" w:rsidRDefault="00F80276"/>
    <w:p w14:paraId="1F6D45FF" w14:textId="2C8FDF25" w:rsidR="00996A2A" w:rsidRDefault="003105D7">
      <w:r>
        <w:t>M</w:t>
      </w:r>
      <w:r w:rsidR="00996A2A" w:rsidRPr="00996A2A">
        <w:t xml:space="preserve">eeting was adjourned at </w:t>
      </w:r>
      <w:r w:rsidR="00F80276">
        <w:t>6:53</w:t>
      </w:r>
      <w:r w:rsidR="00996A2A" w:rsidRPr="00996A2A">
        <w:t xml:space="preserve"> PM.  Next meeting:  6:00 on </w:t>
      </w:r>
      <w:r w:rsidR="00064801">
        <w:t>May</w:t>
      </w:r>
      <w:r w:rsidR="0005693B">
        <w:t xml:space="preserve"> </w:t>
      </w:r>
      <w:r w:rsidR="00874D63">
        <w:t>23rd</w:t>
      </w:r>
      <w:r w:rsidR="00C93A9B">
        <w:t xml:space="preserve"> </w:t>
      </w:r>
      <w:r w:rsidR="00996A2A">
        <w:t xml:space="preserve">at </w:t>
      </w:r>
      <w:r w:rsidR="00373880">
        <w:t>the Library</w:t>
      </w:r>
      <w:r w:rsidR="00996A2A">
        <w:t>.</w:t>
      </w:r>
    </w:p>
    <w:p w14:paraId="35C73FC2" w14:textId="77777777" w:rsidR="00996A2A" w:rsidRDefault="00996A2A"/>
    <w:p w14:paraId="4EDE8124" w14:textId="6E9FD343" w:rsidR="00421F21" w:rsidRDefault="00996A2A">
      <w:r>
        <w:t>Respectfully submitted, Gail Sgrecci, DSPML Board Secretary</w:t>
      </w:r>
    </w:p>
    <w:sectPr w:rsidR="00421F21" w:rsidSect="006B1D94">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074A" w14:textId="77777777" w:rsidR="00CD1E23" w:rsidRDefault="00CD1E23" w:rsidP="00A36AAE">
      <w:pPr>
        <w:spacing w:after="0" w:line="240" w:lineRule="auto"/>
      </w:pPr>
      <w:r>
        <w:separator/>
      </w:r>
    </w:p>
  </w:endnote>
  <w:endnote w:type="continuationSeparator" w:id="0">
    <w:p w14:paraId="2AF1A598" w14:textId="77777777" w:rsidR="00CD1E23" w:rsidRDefault="00CD1E23"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9E23" w14:textId="77777777" w:rsidR="00CD1E23" w:rsidRDefault="00CD1E23" w:rsidP="00A36AAE">
      <w:pPr>
        <w:spacing w:after="0" w:line="240" w:lineRule="auto"/>
      </w:pPr>
      <w:r>
        <w:separator/>
      </w:r>
    </w:p>
  </w:footnote>
  <w:footnote w:type="continuationSeparator" w:id="0">
    <w:p w14:paraId="0E727495" w14:textId="77777777" w:rsidR="00CD1E23" w:rsidRDefault="00CD1E23"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C7E"/>
    <w:multiLevelType w:val="hybridMultilevel"/>
    <w:tmpl w:val="D72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A0C"/>
    <w:multiLevelType w:val="hybridMultilevel"/>
    <w:tmpl w:val="8CD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066B"/>
    <w:multiLevelType w:val="hybridMultilevel"/>
    <w:tmpl w:val="A948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712F"/>
    <w:multiLevelType w:val="hybridMultilevel"/>
    <w:tmpl w:val="C9E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C94"/>
    <w:multiLevelType w:val="hybridMultilevel"/>
    <w:tmpl w:val="7A56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C2EFD"/>
    <w:multiLevelType w:val="hybridMultilevel"/>
    <w:tmpl w:val="1EA64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C762E"/>
    <w:multiLevelType w:val="hybridMultilevel"/>
    <w:tmpl w:val="CD9C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06E"/>
    <w:multiLevelType w:val="hybridMultilevel"/>
    <w:tmpl w:val="E688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D3AC3"/>
    <w:multiLevelType w:val="hybridMultilevel"/>
    <w:tmpl w:val="22C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12104"/>
    <w:multiLevelType w:val="hybridMultilevel"/>
    <w:tmpl w:val="7D9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D476F"/>
    <w:multiLevelType w:val="hybridMultilevel"/>
    <w:tmpl w:val="F65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E5395"/>
    <w:multiLevelType w:val="hybridMultilevel"/>
    <w:tmpl w:val="7EE8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2"/>
  </w:num>
  <w:num w:numId="2" w16cid:durableId="336689254">
    <w:abstractNumId w:val="7"/>
  </w:num>
  <w:num w:numId="3" w16cid:durableId="1009404059">
    <w:abstractNumId w:val="5"/>
  </w:num>
  <w:num w:numId="4" w16cid:durableId="366879776">
    <w:abstractNumId w:val="0"/>
  </w:num>
  <w:num w:numId="5" w16cid:durableId="503712969">
    <w:abstractNumId w:val="4"/>
  </w:num>
  <w:num w:numId="6" w16cid:durableId="1344436042">
    <w:abstractNumId w:val="3"/>
  </w:num>
  <w:num w:numId="7" w16cid:durableId="269314019">
    <w:abstractNumId w:val="12"/>
  </w:num>
  <w:num w:numId="8" w16cid:durableId="1089735996">
    <w:abstractNumId w:val="21"/>
  </w:num>
  <w:num w:numId="9" w16cid:durableId="1107852478">
    <w:abstractNumId w:val="15"/>
  </w:num>
  <w:num w:numId="10" w16cid:durableId="1380127924">
    <w:abstractNumId w:val="19"/>
  </w:num>
  <w:num w:numId="11" w16cid:durableId="639458919">
    <w:abstractNumId w:val="17"/>
  </w:num>
  <w:num w:numId="12" w16cid:durableId="1710377650">
    <w:abstractNumId w:val="13"/>
  </w:num>
  <w:num w:numId="13" w16cid:durableId="379012412">
    <w:abstractNumId w:val="18"/>
  </w:num>
  <w:num w:numId="14" w16cid:durableId="1823153456">
    <w:abstractNumId w:val="20"/>
  </w:num>
  <w:num w:numId="15" w16cid:durableId="1092970160">
    <w:abstractNumId w:val="10"/>
  </w:num>
  <w:num w:numId="16" w16cid:durableId="207304386">
    <w:abstractNumId w:val="28"/>
  </w:num>
  <w:num w:numId="17" w16cid:durableId="677149136">
    <w:abstractNumId w:val="22"/>
  </w:num>
  <w:num w:numId="18" w16cid:durableId="979531466">
    <w:abstractNumId w:val="24"/>
  </w:num>
  <w:num w:numId="19" w16cid:durableId="202907182">
    <w:abstractNumId w:val="26"/>
  </w:num>
  <w:num w:numId="20" w16cid:durableId="197357739">
    <w:abstractNumId w:val="1"/>
  </w:num>
  <w:num w:numId="21" w16cid:durableId="1371804909">
    <w:abstractNumId w:val="23"/>
  </w:num>
  <w:num w:numId="22" w16cid:durableId="784353950">
    <w:abstractNumId w:val="11"/>
  </w:num>
  <w:num w:numId="23" w16cid:durableId="1724912163">
    <w:abstractNumId w:val="25"/>
  </w:num>
  <w:num w:numId="24" w16cid:durableId="236786696">
    <w:abstractNumId w:val="8"/>
  </w:num>
  <w:num w:numId="25" w16cid:durableId="638849716">
    <w:abstractNumId w:val="9"/>
  </w:num>
  <w:num w:numId="26" w16cid:durableId="239214279">
    <w:abstractNumId w:val="16"/>
  </w:num>
  <w:num w:numId="27" w16cid:durableId="1639459129">
    <w:abstractNumId w:val="6"/>
  </w:num>
  <w:num w:numId="28" w16cid:durableId="1701861281">
    <w:abstractNumId w:val="27"/>
  </w:num>
  <w:num w:numId="29" w16cid:durableId="1494876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06A02"/>
    <w:rsid w:val="000125D8"/>
    <w:rsid w:val="00013A1F"/>
    <w:rsid w:val="00021DC9"/>
    <w:rsid w:val="00024719"/>
    <w:rsid w:val="00035506"/>
    <w:rsid w:val="0003642B"/>
    <w:rsid w:val="0005693B"/>
    <w:rsid w:val="00064801"/>
    <w:rsid w:val="00071E04"/>
    <w:rsid w:val="00075B12"/>
    <w:rsid w:val="00081D01"/>
    <w:rsid w:val="00090F5E"/>
    <w:rsid w:val="000A336F"/>
    <w:rsid w:val="000A411C"/>
    <w:rsid w:val="000B0EB9"/>
    <w:rsid w:val="000C2DC2"/>
    <w:rsid w:val="000C335B"/>
    <w:rsid w:val="000E32BD"/>
    <w:rsid w:val="000E404A"/>
    <w:rsid w:val="000F080D"/>
    <w:rsid w:val="00112F24"/>
    <w:rsid w:val="0011327D"/>
    <w:rsid w:val="00137862"/>
    <w:rsid w:val="00170DDB"/>
    <w:rsid w:val="001805CE"/>
    <w:rsid w:val="001A653A"/>
    <w:rsid w:val="001B355D"/>
    <w:rsid w:val="001B6967"/>
    <w:rsid w:val="001F597E"/>
    <w:rsid w:val="00213765"/>
    <w:rsid w:val="002279F7"/>
    <w:rsid w:val="0024515A"/>
    <w:rsid w:val="0029003C"/>
    <w:rsid w:val="00291669"/>
    <w:rsid w:val="002B776C"/>
    <w:rsid w:val="002B78BF"/>
    <w:rsid w:val="002D0983"/>
    <w:rsid w:val="002F4165"/>
    <w:rsid w:val="002F43A0"/>
    <w:rsid w:val="00304A5B"/>
    <w:rsid w:val="00307F1B"/>
    <w:rsid w:val="003105D7"/>
    <w:rsid w:val="003123CB"/>
    <w:rsid w:val="00335CCA"/>
    <w:rsid w:val="00355426"/>
    <w:rsid w:val="00357859"/>
    <w:rsid w:val="00373880"/>
    <w:rsid w:val="00382DDC"/>
    <w:rsid w:val="00395025"/>
    <w:rsid w:val="0039562B"/>
    <w:rsid w:val="003D073D"/>
    <w:rsid w:val="003F42E0"/>
    <w:rsid w:val="004065AC"/>
    <w:rsid w:val="0041501F"/>
    <w:rsid w:val="00421F21"/>
    <w:rsid w:val="004221E7"/>
    <w:rsid w:val="0043193A"/>
    <w:rsid w:val="00471E2A"/>
    <w:rsid w:val="004B7BED"/>
    <w:rsid w:val="004C0C87"/>
    <w:rsid w:val="004C488E"/>
    <w:rsid w:val="004C7DB9"/>
    <w:rsid w:val="004D4EB8"/>
    <w:rsid w:val="004E1282"/>
    <w:rsid w:val="004E3B1F"/>
    <w:rsid w:val="004F239F"/>
    <w:rsid w:val="00504C73"/>
    <w:rsid w:val="00512FC2"/>
    <w:rsid w:val="00520F06"/>
    <w:rsid w:val="005331E1"/>
    <w:rsid w:val="0054112C"/>
    <w:rsid w:val="00552521"/>
    <w:rsid w:val="00553CC1"/>
    <w:rsid w:val="00574EFA"/>
    <w:rsid w:val="005774C4"/>
    <w:rsid w:val="00581733"/>
    <w:rsid w:val="005A7A3E"/>
    <w:rsid w:val="005C176B"/>
    <w:rsid w:val="005D4D66"/>
    <w:rsid w:val="005E4FC3"/>
    <w:rsid w:val="005F2017"/>
    <w:rsid w:val="005F6597"/>
    <w:rsid w:val="006133FB"/>
    <w:rsid w:val="00617977"/>
    <w:rsid w:val="00654B43"/>
    <w:rsid w:val="0066130D"/>
    <w:rsid w:val="006676C2"/>
    <w:rsid w:val="00674E28"/>
    <w:rsid w:val="00683F94"/>
    <w:rsid w:val="006B1D94"/>
    <w:rsid w:val="006B661E"/>
    <w:rsid w:val="006C1EB2"/>
    <w:rsid w:val="00725504"/>
    <w:rsid w:val="00730CA2"/>
    <w:rsid w:val="00735110"/>
    <w:rsid w:val="00737A33"/>
    <w:rsid w:val="0074313F"/>
    <w:rsid w:val="00752683"/>
    <w:rsid w:val="00766F74"/>
    <w:rsid w:val="00771561"/>
    <w:rsid w:val="007A3B85"/>
    <w:rsid w:val="007B09B6"/>
    <w:rsid w:val="007B44CF"/>
    <w:rsid w:val="007B5C23"/>
    <w:rsid w:val="007C570F"/>
    <w:rsid w:val="007D0B05"/>
    <w:rsid w:val="007D65D7"/>
    <w:rsid w:val="007F272E"/>
    <w:rsid w:val="008004DF"/>
    <w:rsid w:val="00835525"/>
    <w:rsid w:val="00841BC9"/>
    <w:rsid w:val="00874C0E"/>
    <w:rsid w:val="00874D63"/>
    <w:rsid w:val="00897C3C"/>
    <w:rsid w:val="008B282D"/>
    <w:rsid w:val="008C039B"/>
    <w:rsid w:val="008D10F4"/>
    <w:rsid w:val="008D4B6E"/>
    <w:rsid w:val="008F108B"/>
    <w:rsid w:val="008F550F"/>
    <w:rsid w:val="00913A12"/>
    <w:rsid w:val="00913F61"/>
    <w:rsid w:val="00914C11"/>
    <w:rsid w:val="00921393"/>
    <w:rsid w:val="00941B84"/>
    <w:rsid w:val="00942B72"/>
    <w:rsid w:val="00953C75"/>
    <w:rsid w:val="009600FD"/>
    <w:rsid w:val="00981BC1"/>
    <w:rsid w:val="00996A2A"/>
    <w:rsid w:val="00996CDE"/>
    <w:rsid w:val="009D28D4"/>
    <w:rsid w:val="009E0DB6"/>
    <w:rsid w:val="009E4237"/>
    <w:rsid w:val="00A01DC7"/>
    <w:rsid w:val="00A12BB7"/>
    <w:rsid w:val="00A156B4"/>
    <w:rsid w:val="00A36AAE"/>
    <w:rsid w:val="00A51D02"/>
    <w:rsid w:val="00A61479"/>
    <w:rsid w:val="00AB73CA"/>
    <w:rsid w:val="00AC1E43"/>
    <w:rsid w:val="00AC381D"/>
    <w:rsid w:val="00AC70D7"/>
    <w:rsid w:val="00AE47DA"/>
    <w:rsid w:val="00B35039"/>
    <w:rsid w:val="00B45877"/>
    <w:rsid w:val="00B67351"/>
    <w:rsid w:val="00BA37A8"/>
    <w:rsid w:val="00BA6EBC"/>
    <w:rsid w:val="00BC7A45"/>
    <w:rsid w:val="00BD3048"/>
    <w:rsid w:val="00BD79CF"/>
    <w:rsid w:val="00BD7F4F"/>
    <w:rsid w:val="00BE4CB3"/>
    <w:rsid w:val="00C4020E"/>
    <w:rsid w:val="00C7255D"/>
    <w:rsid w:val="00C93A9B"/>
    <w:rsid w:val="00CA2DD6"/>
    <w:rsid w:val="00CA65CA"/>
    <w:rsid w:val="00CC44D2"/>
    <w:rsid w:val="00CC4950"/>
    <w:rsid w:val="00CD1E23"/>
    <w:rsid w:val="00CE465F"/>
    <w:rsid w:val="00CF2A49"/>
    <w:rsid w:val="00CF2B4A"/>
    <w:rsid w:val="00D07023"/>
    <w:rsid w:val="00D43632"/>
    <w:rsid w:val="00D50824"/>
    <w:rsid w:val="00D63775"/>
    <w:rsid w:val="00D7644A"/>
    <w:rsid w:val="00DA5603"/>
    <w:rsid w:val="00DB0FD6"/>
    <w:rsid w:val="00DE46FE"/>
    <w:rsid w:val="00DE790A"/>
    <w:rsid w:val="00E02098"/>
    <w:rsid w:val="00E36B04"/>
    <w:rsid w:val="00E47C5C"/>
    <w:rsid w:val="00E567ED"/>
    <w:rsid w:val="00E76CA3"/>
    <w:rsid w:val="00E9221A"/>
    <w:rsid w:val="00EA53AB"/>
    <w:rsid w:val="00EA5B5C"/>
    <w:rsid w:val="00EA6AD7"/>
    <w:rsid w:val="00ED4174"/>
    <w:rsid w:val="00EE1FF3"/>
    <w:rsid w:val="00EE5B5D"/>
    <w:rsid w:val="00EE7953"/>
    <w:rsid w:val="00EF5DF1"/>
    <w:rsid w:val="00F170FE"/>
    <w:rsid w:val="00F23618"/>
    <w:rsid w:val="00F25A49"/>
    <w:rsid w:val="00F27C38"/>
    <w:rsid w:val="00F5191D"/>
    <w:rsid w:val="00F548FB"/>
    <w:rsid w:val="00F80276"/>
    <w:rsid w:val="00FA1221"/>
    <w:rsid w:val="00FA3B4F"/>
    <w:rsid w:val="00FC0AD8"/>
    <w:rsid w:val="00FC1A28"/>
    <w:rsid w:val="00FE456D"/>
    <w:rsid w:val="00FF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5</cp:revision>
  <cp:lastPrinted>2023-11-28T01:43:00Z</cp:lastPrinted>
  <dcterms:created xsi:type="dcterms:W3CDTF">2024-05-15T01:40:00Z</dcterms:created>
  <dcterms:modified xsi:type="dcterms:W3CDTF">2024-05-18T03:22:00Z</dcterms:modified>
</cp:coreProperties>
</file>